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50F57" w14:textId="77777777" w:rsidR="00FA19CC" w:rsidRDefault="00CD3AF7" w:rsidP="00FA19CC">
      <w:pPr>
        <w:spacing w:after="0" w:line="240" w:lineRule="auto"/>
        <w:jc w:val="center"/>
        <w:rPr>
          <w:rFonts w:cstheme="minorHAnsi"/>
          <w:b/>
          <w:bCs/>
          <w:sz w:val="24"/>
          <w:szCs w:val="24"/>
        </w:rPr>
      </w:pPr>
      <w:r w:rsidRPr="00FA19CC">
        <w:rPr>
          <w:rFonts w:cstheme="minorHAnsi"/>
          <w:b/>
          <w:bCs/>
          <w:sz w:val="24"/>
          <w:szCs w:val="24"/>
        </w:rPr>
        <w:t>Beginning Greek I</w:t>
      </w:r>
    </w:p>
    <w:p w14:paraId="6D5C2E2B" w14:textId="588FAA5E" w:rsidR="00CD3AF7" w:rsidRPr="00FA19CC" w:rsidRDefault="00FA19CC" w:rsidP="00FA19CC">
      <w:pPr>
        <w:spacing w:after="0" w:line="240" w:lineRule="auto"/>
        <w:jc w:val="center"/>
        <w:rPr>
          <w:rFonts w:cstheme="minorHAnsi"/>
          <w:b/>
          <w:bCs/>
          <w:sz w:val="24"/>
          <w:szCs w:val="24"/>
        </w:rPr>
      </w:pPr>
      <w:r>
        <w:rPr>
          <w:rFonts w:cstheme="minorHAnsi"/>
          <w:b/>
          <w:bCs/>
          <w:sz w:val="24"/>
          <w:szCs w:val="24"/>
        </w:rPr>
        <w:t xml:space="preserve">Session 1: Introduction to </w:t>
      </w:r>
      <w:r w:rsidR="00CD3AF7" w:rsidRPr="00FA19CC">
        <w:rPr>
          <w:rFonts w:cstheme="minorHAnsi"/>
          <w:b/>
          <w:bCs/>
          <w:sz w:val="24"/>
          <w:szCs w:val="24"/>
        </w:rPr>
        <w:t>Verb</w:t>
      </w:r>
      <w:r>
        <w:rPr>
          <w:rFonts w:cstheme="minorHAnsi"/>
          <w:b/>
          <w:bCs/>
          <w:sz w:val="24"/>
          <w:szCs w:val="24"/>
        </w:rPr>
        <w:t>s</w:t>
      </w:r>
    </w:p>
    <w:p w14:paraId="683DD115" w14:textId="77777777" w:rsidR="00CD3AF7" w:rsidRDefault="00CD3AF7" w:rsidP="00FA19CC">
      <w:pPr>
        <w:spacing w:after="0" w:line="240" w:lineRule="auto"/>
        <w:jc w:val="center"/>
        <w:rPr>
          <w:b/>
          <w:bCs/>
        </w:rPr>
      </w:pPr>
      <w:hyperlink r:id="rId7" w:tgtFrame="_blank" w:history="1">
        <w:r>
          <w:rPr>
            <w:rStyle w:val="Hyperlink"/>
          </w:rPr>
          <w:t>https://us02web.zoom.us/j/82863271187?pwd=TnVHK2ZGNkFqY28wa0IxV3hpQ1h5UT09</w:t>
        </w:r>
      </w:hyperlink>
      <w:r>
        <w:br/>
      </w:r>
      <w:r>
        <w:rPr>
          <w:b/>
          <w:bCs/>
        </w:rPr>
        <w:t>Meeting ID: 828 6327 1187</w:t>
      </w:r>
      <w:r>
        <w:rPr>
          <w:b/>
          <w:bCs/>
        </w:rPr>
        <w:br/>
        <w:t>Passcode: 494627</w:t>
      </w:r>
    </w:p>
    <w:p w14:paraId="73DC8160" w14:textId="77777777" w:rsidR="00CD3AF7" w:rsidRDefault="00CD3AF7" w:rsidP="00FA19CC">
      <w:pPr>
        <w:autoSpaceDE w:val="0"/>
        <w:autoSpaceDN w:val="0"/>
        <w:adjustRightInd w:val="0"/>
        <w:spacing w:after="0" w:line="240" w:lineRule="auto"/>
        <w:rPr>
          <w:rFonts w:ascii="Calibri" w:hAnsi="Calibri" w:cs="Calibri"/>
          <w:b/>
          <w:sz w:val="24"/>
          <w:szCs w:val="24"/>
          <w:vertAlign w:val="superscript"/>
          <w:lang w:val="el-GR"/>
        </w:rPr>
      </w:pPr>
    </w:p>
    <w:p w14:paraId="28DED815" w14:textId="2F1D7619" w:rsidR="0054295A" w:rsidRPr="0054295A" w:rsidRDefault="0054295A" w:rsidP="00FA19CC">
      <w:pPr>
        <w:autoSpaceDE w:val="0"/>
        <w:autoSpaceDN w:val="0"/>
        <w:adjustRightInd w:val="0"/>
        <w:spacing w:after="0" w:line="240" w:lineRule="auto"/>
        <w:ind w:firstLine="360"/>
        <w:rPr>
          <w:rFonts w:ascii="Calibri" w:hAnsi="Calibri" w:cs="Calibri"/>
          <w:sz w:val="24"/>
          <w:szCs w:val="24"/>
        </w:rPr>
      </w:pPr>
      <w:r w:rsidRPr="0054295A">
        <w:rPr>
          <w:rFonts w:ascii="Calibri" w:hAnsi="Calibri" w:cs="Calibri"/>
          <w:b/>
          <w:sz w:val="24"/>
          <w:szCs w:val="24"/>
          <w:vertAlign w:val="superscript"/>
          <w:lang w:val="el-GR"/>
        </w:rPr>
        <w:t xml:space="preserve"> </w:t>
      </w:r>
      <w:r w:rsidRPr="0054295A">
        <w:rPr>
          <w:rFonts w:ascii="Calibri" w:hAnsi="Calibri" w:cs="Calibri"/>
          <w:sz w:val="24"/>
          <w:szCs w:val="24"/>
          <w:lang w:val="el-GR"/>
        </w:rPr>
        <w:t xml:space="preserve">Ὃ </w:t>
      </w:r>
      <w:r w:rsidRPr="0054295A">
        <w:rPr>
          <w:rFonts w:ascii="Calibri" w:hAnsi="Calibri" w:cs="Calibri"/>
          <w:sz w:val="24"/>
          <w:szCs w:val="24"/>
          <w:highlight w:val="green"/>
          <w:lang w:val="el-GR"/>
        </w:rPr>
        <w:t>ἦν</w:t>
      </w:r>
      <w:r w:rsidRPr="0054295A">
        <w:rPr>
          <w:rFonts w:ascii="Calibri" w:hAnsi="Calibri" w:cs="Calibri"/>
          <w:sz w:val="24"/>
          <w:szCs w:val="24"/>
          <w:lang w:val="el-GR"/>
        </w:rPr>
        <w:t xml:space="preserve"> ἀπʼ ἀρχῆς, ὃ </w:t>
      </w:r>
      <w:r w:rsidRPr="0054295A">
        <w:rPr>
          <w:rFonts w:ascii="Calibri" w:hAnsi="Calibri" w:cs="Calibri"/>
          <w:sz w:val="24"/>
          <w:szCs w:val="24"/>
          <w:highlight w:val="green"/>
          <w:lang w:val="el-GR"/>
        </w:rPr>
        <w:t>ἀκηκόαμεν</w:t>
      </w:r>
      <w:r w:rsidRPr="0054295A">
        <w:rPr>
          <w:rFonts w:ascii="Calibri" w:hAnsi="Calibri" w:cs="Calibri"/>
          <w:sz w:val="24"/>
          <w:szCs w:val="24"/>
          <w:lang w:val="el-GR"/>
        </w:rPr>
        <w:t xml:space="preserve">, ὃ </w:t>
      </w:r>
      <w:r w:rsidRPr="0054295A">
        <w:rPr>
          <w:rFonts w:ascii="Calibri" w:hAnsi="Calibri" w:cs="Calibri"/>
          <w:sz w:val="24"/>
          <w:szCs w:val="24"/>
          <w:highlight w:val="green"/>
          <w:lang w:val="el-GR"/>
        </w:rPr>
        <w:t>ἑωράκαμεν</w:t>
      </w:r>
      <w:r w:rsidRPr="0054295A">
        <w:rPr>
          <w:rFonts w:ascii="Calibri" w:hAnsi="Calibri" w:cs="Calibri"/>
          <w:sz w:val="24"/>
          <w:szCs w:val="24"/>
          <w:lang w:val="el-GR"/>
        </w:rPr>
        <w:t xml:space="preserve"> τοῖς ὀφθαλμοῖς ἡμῶν, ὃ </w:t>
      </w:r>
      <w:r w:rsidRPr="0054295A">
        <w:rPr>
          <w:rFonts w:ascii="Calibri" w:hAnsi="Calibri" w:cs="Calibri"/>
          <w:sz w:val="24"/>
          <w:szCs w:val="24"/>
          <w:highlight w:val="green"/>
          <w:lang w:val="el-GR"/>
        </w:rPr>
        <w:t>ἐθεασάμεθα</w:t>
      </w:r>
      <w:r w:rsidRPr="0054295A">
        <w:rPr>
          <w:rFonts w:ascii="Calibri" w:hAnsi="Calibri" w:cs="Calibri"/>
          <w:sz w:val="24"/>
          <w:szCs w:val="24"/>
          <w:lang w:val="el-GR"/>
        </w:rPr>
        <w:t xml:space="preserve"> καὶ αἱ χεῖρες ἡμῶν </w:t>
      </w:r>
      <w:r w:rsidRPr="0054295A">
        <w:rPr>
          <w:rFonts w:ascii="Calibri" w:hAnsi="Calibri" w:cs="Calibri"/>
          <w:sz w:val="24"/>
          <w:szCs w:val="24"/>
          <w:highlight w:val="green"/>
          <w:lang w:val="el-GR"/>
        </w:rPr>
        <w:t>ἐψηλάφησαν</w:t>
      </w:r>
      <w:r w:rsidRPr="0054295A">
        <w:rPr>
          <w:rFonts w:ascii="Calibri" w:hAnsi="Calibri" w:cs="Calibri"/>
          <w:sz w:val="24"/>
          <w:szCs w:val="24"/>
          <w:lang w:val="el-GR"/>
        </w:rPr>
        <w:t xml:space="preserve">, περὶ τοῦ λόγου τῆς ζωῆς— </w:t>
      </w:r>
      <w:r w:rsidRPr="0054295A">
        <w:rPr>
          <w:rFonts w:ascii="Calibri" w:hAnsi="Calibri" w:cs="Calibri"/>
          <w:sz w:val="24"/>
          <w:szCs w:val="24"/>
          <w:vertAlign w:val="superscript"/>
          <w:lang w:val="el-GR"/>
        </w:rPr>
        <w:t xml:space="preserve">2 </w:t>
      </w:r>
      <w:r w:rsidRPr="0054295A">
        <w:rPr>
          <w:rFonts w:ascii="Calibri" w:hAnsi="Calibri" w:cs="Calibri"/>
          <w:sz w:val="24"/>
          <w:szCs w:val="24"/>
          <w:lang w:val="el-GR"/>
        </w:rPr>
        <w:t xml:space="preserve">καὶ ἡ ζωὴ </w:t>
      </w:r>
      <w:r w:rsidRPr="0054295A">
        <w:rPr>
          <w:rFonts w:ascii="Calibri" w:hAnsi="Calibri" w:cs="Calibri"/>
          <w:sz w:val="24"/>
          <w:szCs w:val="24"/>
          <w:highlight w:val="green"/>
          <w:lang w:val="el-GR"/>
        </w:rPr>
        <w:t>ἐφανερώθη</w:t>
      </w:r>
      <w:r w:rsidRPr="0054295A">
        <w:rPr>
          <w:rFonts w:ascii="Calibri" w:hAnsi="Calibri" w:cs="Calibri"/>
          <w:sz w:val="24"/>
          <w:szCs w:val="24"/>
          <w:lang w:val="el-GR"/>
        </w:rPr>
        <w:t xml:space="preserve">, καὶ </w:t>
      </w:r>
      <w:r w:rsidRPr="0054295A">
        <w:rPr>
          <w:rFonts w:ascii="Calibri" w:hAnsi="Calibri" w:cs="Calibri"/>
          <w:sz w:val="24"/>
          <w:szCs w:val="24"/>
          <w:highlight w:val="green"/>
          <w:lang w:val="el-GR"/>
        </w:rPr>
        <w:t>ἑωράκαμεν</w:t>
      </w:r>
      <w:r w:rsidRPr="0054295A">
        <w:rPr>
          <w:rFonts w:ascii="Calibri" w:hAnsi="Calibri" w:cs="Calibri"/>
          <w:sz w:val="24"/>
          <w:szCs w:val="24"/>
          <w:lang w:val="el-GR"/>
        </w:rPr>
        <w:t xml:space="preserve"> καὶ </w:t>
      </w:r>
      <w:r w:rsidRPr="0054295A">
        <w:rPr>
          <w:rFonts w:ascii="Calibri" w:hAnsi="Calibri" w:cs="Calibri"/>
          <w:sz w:val="24"/>
          <w:szCs w:val="24"/>
          <w:highlight w:val="green"/>
          <w:lang w:val="el-GR"/>
        </w:rPr>
        <w:t>μαρτυροῦμεν</w:t>
      </w:r>
      <w:r w:rsidRPr="0054295A">
        <w:rPr>
          <w:rFonts w:ascii="Calibri" w:hAnsi="Calibri" w:cs="Calibri"/>
          <w:sz w:val="24"/>
          <w:szCs w:val="24"/>
          <w:lang w:val="el-GR"/>
        </w:rPr>
        <w:t xml:space="preserve"> καὶ </w:t>
      </w:r>
      <w:r w:rsidRPr="0054295A">
        <w:rPr>
          <w:rFonts w:ascii="Calibri" w:hAnsi="Calibri" w:cs="Calibri"/>
          <w:sz w:val="24"/>
          <w:szCs w:val="24"/>
          <w:highlight w:val="green"/>
          <w:lang w:val="el-GR"/>
        </w:rPr>
        <w:t>ἀπαγγέλλομεν</w:t>
      </w:r>
      <w:r w:rsidRPr="0054295A">
        <w:rPr>
          <w:rFonts w:ascii="Calibri" w:hAnsi="Calibri" w:cs="Calibri"/>
          <w:sz w:val="24"/>
          <w:szCs w:val="24"/>
          <w:lang w:val="el-GR"/>
        </w:rPr>
        <w:t xml:space="preserve"> ὑμῖν τὴν ζωὴν τὴν αἰώνιον ἥτις </w:t>
      </w:r>
      <w:r w:rsidRPr="0054295A">
        <w:rPr>
          <w:rFonts w:ascii="Calibri" w:hAnsi="Calibri" w:cs="Calibri"/>
          <w:sz w:val="24"/>
          <w:szCs w:val="24"/>
          <w:highlight w:val="green"/>
          <w:lang w:val="el-GR"/>
        </w:rPr>
        <w:t>ἦν</w:t>
      </w:r>
      <w:r w:rsidRPr="0054295A">
        <w:rPr>
          <w:rFonts w:ascii="Calibri" w:hAnsi="Calibri" w:cs="Calibri"/>
          <w:sz w:val="24"/>
          <w:szCs w:val="24"/>
          <w:lang w:val="el-GR"/>
        </w:rPr>
        <w:t xml:space="preserve"> πρὸς τὸν πατέρα καὶ </w:t>
      </w:r>
      <w:r w:rsidRPr="0054295A">
        <w:rPr>
          <w:rFonts w:ascii="Calibri" w:hAnsi="Calibri" w:cs="Calibri"/>
          <w:sz w:val="24"/>
          <w:szCs w:val="24"/>
          <w:highlight w:val="green"/>
          <w:lang w:val="el-GR"/>
        </w:rPr>
        <w:t>ἐφανερώθη</w:t>
      </w:r>
      <w:r w:rsidRPr="0054295A">
        <w:rPr>
          <w:rFonts w:ascii="Calibri" w:hAnsi="Calibri" w:cs="Calibri"/>
          <w:sz w:val="24"/>
          <w:szCs w:val="24"/>
          <w:lang w:val="el-GR"/>
        </w:rPr>
        <w:t xml:space="preserve"> ἡμῖν— </w:t>
      </w:r>
      <w:r w:rsidRPr="0054295A">
        <w:rPr>
          <w:rFonts w:ascii="Calibri" w:hAnsi="Calibri" w:cs="Calibri"/>
          <w:sz w:val="24"/>
          <w:szCs w:val="24"/>
          <w:vertAlign w:val="superscript"/>
          <w:lang w:val="el-GR"/>
        </w:rPr>
        <w:t xml:space="preserve">3 </w:t>
      </w:r>
      <w:r w:rsidRPr="0054295A">
        <w:rPr>
          <w:rFonts w:ascii="Calibri" w:hAnsi="Calibri" w:cs="Calibri"/>
          <w:sz w:val="24"/>
          <w:szCs w:val="24"/>
          <w:lang w:val="el-GR"/>
        </w:rPr>
        <w:t xml:space="preserve">ὃ </w:t>
      </w:r>
      <w:r w:rsidRPr="0054295A">
        <w:rPr>
          <w:rFonts w:ascii="Calibri" w:hAnsi="Calibri" w:cs="Calibri"/>
          <w:sz w:val="24"/>
          <w:szCs w:val="24"/>
          <w:highlight w:val="green"/>
          <w:lang w:val="el-GR"/>
        </w:rPr>
        <w:t>ἑωράκαμεν</w:t>
      </w:r>
      <w:r w:rsidRPr="0054295A">
        <w:rPr>
          <w:rFonts w:ascii="Calibri" w:hAnsi="Calibri" w:cs="Calibri"/>
          <w:sz w:val="24"/>
          <w:szCs w:val="24"/>
          <w:lang w:val="el-GR"/>
        </w:rPr>
        <w:t xml:space="preserve"> καὶ </w:t>
      </w:r>
      <w:r w:rsidRPr="0054295A">
        <w:rPr>
          <w:rFonts w:ascii="Calibri" w:hAnsi="Calibri" w:cs="Calibri"/>
          <w:sz w:val="24"/>
          <w:szCs w:val="24"/>
          <w:highlight w:val="green"/>
          <w:lang w:val="el-GR"/>
        </w:rPr>
        <w:t>ἀκηκόαμεν</w:t>
      </w:r>
      <w:r w:rsidRPr="0054295A">
        <w:rPr>
          <w:rFonts w:ascii="Calibri" w:hAnsi="Calibri" w:cs="Calibri"/>
          <w:sz w:val="24"/>
          <w:szCs w:val="24"/>
          <w:lang w:val="el-GR"/>
        </w:rPr>
        <w:t xml:space="preserve"> </w:t>
      </w:r>
      <w:r w:rsidRPr="0054295A">
        <w:rPr>
          <w:rFonts w:ascii="Calibri" w:hAnsi="Calibri" w:cs="Calibri"/>
          <w:sz w:val="24"/>
          <w:szCs w:val="24"/>
          <w:highlight w:val="green"/>
          <w:lang w:val="el-GR"/>
        </w:rPr>
        <w:t>ἀπαγγέλλομεν</w:t>
      </w:r>
      <w:r w:rsidRPr="0054295A">
        <w:rPr>
          <w:rFonts w:ascii="Calibri" w:hAnsi="Calibri" w:cs="Calibri"/>
          <w:sz w:val="24"/>
          <w:szCs w:val="24"/>
          <w:lang w:val="el-GR"/>
        </w:rPr>
        <w:t xml:space="preserve"> καὶ ὑμῖν, ἵνα καὶ ὑμεῖς κοινωνίαν </w:t>
      </w:r>
      <w:r w:rsidRPr="0054295A">
        <w:rPr>
          <w:rFonts w:ascii="Calibri" w:hAnsi="Calibri" w:cs="Calibri"/>
          <w:sz w:val="24"/>
          <w:szCs w:val="24"/>
          <w:highlight w:val="green"/>
          <w:lang w:val="el-GR"/>
        </w:rPr>
        <w:t>ἔχητε</w:t>
      </w:r>
      <w:r w:rsidRPr="0054295A">
        <w:rPr>
          <w:rFonts w:ascii="Calibri" w:hAnsi="Calibri" w:cs="Calibri"/>
          <w:sz w:val="24"/>
          <w:szCs w:val="24"/>
          <w:lang w:val="el-GR"/>
        </w:rPr>
        <w:t xml:space="preserve"> μεθʼ ἡμῶν· καὶ ἡ κοινωνία δὲ ἡ ἡμετέρα μετὰ τοῦ πατρὸς καὶ μετὰ τοῦ υἱοῦ αὐτοῦ Ἰησοῦ Χριστοῦ·  </w:t>
      </w:r>
      <w:r w:rsidRPr="0054295A">
        <w:rPr>
          <w:rFonts w:ascii="Calibri" w:hAnsi="Calibri" w:cs="Calibri"/>
          <w:sz w:val="24"/>
          <w:szCs w:val="24"/>
          <w:vertAlign w:val="superscript"/>
          <w:lang w:val="el-GR"/>
        </w:rPr>
        <w:t xml:space="preserve">4 </w:t>
      </w:r>
      <w:r w:rsidRPr="0054295A">
        <w:rPr>
          <w:rFonts w:ascii="Calibri" w:hAnsi="Calibri" w:cs="Calibri"/>
          <w:sz w:val="24"/>
          <w:szCs w:val="24"/>
          <w:lang w:val="el-GR"/>
        </w:rPr>
        <w:t xml:space="preserve">καὶ ταῦτα </w:t>
      </w:r>
      <w:r w:rsidRPr="0054295A">
        <w:rPr>
          <w:rFonts w:ascii="Calibri" w:hAnsi="Calibri" w:cs="Calibri"/>
          <w:sz w:val="24"/>
          <w:szCs w:val="24"/>
          <w:highlight w:val="green"/>
          <w:lang w:val="el-GR"/>
        </w:rPr>
        <w:t>γράφομεν</w:t>
      </w:r>
      <w:r w:rsidRPr="0054295A">
        <w:rPr>
          <w:rFonts w:ascii="Calibri" w:hAnsi="Calibri" w:cs="Calibri"/>
          <w:sz w:val="24"/>
          <w:szCs w:val="24"/>
          <w:lang w:val="el-GR"/>
        </w:rPr>
        <w:t xml:space="preserve"> ἡμεῖς ἵνα ἡ χαρὰ ἡμῶν ᾖ </w:t>
      </w:r>
      <w:r w:rsidRPr="0054295A">
        <w:rPr>
          <w:rFonts w:ascii="Calibri" w:hAnsi="Calibri" w:cs="Calibri"/>
          <w:sz w:val="24"/>
          <w:szCs w:val="24"/>
          <w:highlight w:val="green"/>
          <w:lang w:val="el-GR"/>
        </w:rPr>
        <w:t>πεπληρωμένη</w:t>
      </w:r>
      <w:r w:rsidRPr="0054295A">
        <w:rPr>
          <w:rFonts w:ascii="Calibri" w:hAnsi="Calibri" w:cs="Calibri"/>
          <w:sz w:val="24"/>
          <w:szCs w:val="24"/>
          <w:lang w:val="el-GR"/>
        </w:rPr>
        <w:t xml:space="preserve">.  </w:t>
      </w:r>
    </w:p>
    <w:p w14:paraId="08145D06" w14:textId="63BAD095" w:rsidR="0054295A" w:rsidRPr="0054295A" w:rsidRDefault="0054295A" w:rsidP="00FA19CC">
      <w:pPr>
        <w:autoSpaceDE w:val="0"/>
        <w:autoSpaceDN w:val="0"/>
        <w:adjustRightInd w:val="0"/>
        <w:spacing w:after="0" w:line="240" w:lineRule="auto"/>
        <w:ind w:firstLine="360"/>
        <w:rPr>
          <w:rFonts w:ascii="Calibri" w:hAnsi="Calibri" w:cs="Calibri"/>
          <w:sz w:val="24"/>
          <w:szCs w:val="24"/>
        </w:rPr>
      </w:pPr>
      <w:r w:rsidRPr="0054295A">
        <w:rPr>
          <w:rFonts w:ascii="Calibri" w:hAnsi="Calibri" w:cs="Calibri"/>
          <w:sz w:val="24"/>
          <w:szCs w:val="24"/>
          <w:vertAlign w:val="superscript"/>
          <w:lang w:val="el-GR"/>
        </w:rPr>
        <w:t xml:space="preserve">5 </w:t>
      </w:r>
      <w:r w:rsidRPr="0054295A">
        <w:rPr>
          <w:rFonts w:ascii="Calibri" w:hAnsi="Calibri" w:cs="Calibri"/>
          <w:sz w:val="24"/>
          <w:szCs w:val="24"/>
          <w:lang w:val="el-GR"/>
        </w:rPr>
        <w:t xml:space="preserve">Καὶ ἔστιν αὕτη ἡ ἀγγελία ἣν </w:t>
      </w:r>
      <w:r w:rsidRPr="0054295A">
        <w:rPr>
          <w:rFonts w:ascii="Calibri" w:hAnsi="Calibri" w:cs="Calibri"/>
          <w:sz w:val="24"/>
          <w:szCs w:val="24"/>
          <w:highlight w:val="green"/>
          <w:lang w:val="el-GR"/>
        </w:rPr>
        <w:t>ἀκηκόαμεν</w:t>
      </w:r>
      <w:r w:rsidRPr="0054295A">
        <w:rPr>
          <w:rFonts w:ascii="Calibri" w:hAnsi="Calibri" w:cs="Calibri"/>
          <w:sz w:val="24"/>
          <w:szCs w:val="24"/>
          <w:lang w:val="el-GR"/>
        </w:rPr>
        <w:t xml:space="preserve"> ἀπʼ αὐτοῦ καὶ </w:t>
      </w:r>
      <w:r w:rsidRPr="0054295A">
        <w:rPr>
          <w:rFonts w:ascii="Calibri" w:hAnsi="Calibri" w:cs="Calibri"/>
          <w:sz w:val="24"/>
          <w:szCs w:val="24"/>
          <w:highlight w:val="green"/>
          <w:lang w:val="el-GR"/>
        </w:rPr>
        <w:t>ἀναγγέλλομεν</w:t>
      </w:r>
      <w:r w:rsidRPr="0054295A">
        <w:rPr>
          <w:rFonts w:ascii="Calibri" w:hAnsi="Calibri" w:cs="Calibri"/>
          <w:sz w:val="24"/>
          <w:szCs w:val="24"/>
          <w:lang w:val="el-GR"/>
        </w:rPr>
        <w:t xml:space="preserve"> ὑμῖν, ὅτι ὁ θεὸς φῶς </w:t>
      </w:r>
      <w:r w:rsidRPr="0054295A">
        <w:rPr>
          <w:rFonts w:ascii="Calibri" w:hAnsi="Calibri" w:cs="Calibri"/>
          <w:sz w:val="24"/>
          <w:szCs w:val="24"/>
          <w:highlight w:val="green"/>
          <w:lang w:val="el-GR"/>
        </w:rPr>
        <w:t>ἐστιν</w:t>
      </w:r>
      <w:r w:rsidRPr="0054295A">
        <w:rPr>
          <w:rFonts w:ascii="Calibri" w:hAnsi="Calibri" w:cs="Calibri"/>
          <w:sz w:val="24"/>
          <w:szCs w:val="24"/>
          <w:lang w:val="el-GR"/>
        </w:rPr>
        <w:t xml:space="preserve"> καὶ σκοτία ἐν αὐτῷ οὐκ </w:t>
      </w:r>
      <w:r w:rsidRPr="0054295A">
        <w:rPr>
          <w:rFonts w:ascii="Calibri" w:hAnsi="Calibri" w:cs="Calibri"/>
          <w:sz w:val="24"/>
          <w:szCs w:val="24"/>
          <w:highlight w:val="green"/>
          <w:lang w:val="el-GR"/>
        </w:rPr>
        <w:t>ἔστιν</w:t>
      </w:r>
      <w:r w:rsidRPr="0054295A">
        <w:rPr>
          <w:rFonts w:ascii="Calibri" w:hAnsi="Calibri" w:cs="Calibri"/>
          <w:sz w:val="24"/>
          <w:szCs w:val="24"/>
          <w:lang w:val="el-GR"/>
        </w:rPr>
        <w:t xml:space="preserve"> οὐδεμία.  </w:t>
      </w:r>
      <w:r w:rsidRPr="0054295A">
        <w:rPr>
          <w:rFonts w:ascii="Calibri" w:hAnsi="Calibri" w:cs="Calibri"/>
          <w:sz w:val="24"/>
          <w:szCs w:val="24"/>
          <w:vertAlign w:val="superscript"/>
          <w:lang w:val="el-GR"/>
        </w:rPr>
        <w:t xml:space="preserve">6 </w:t>
      </w:r>
      <w:r w:rsidRPr="0054295A">
        <w:rPr>
          <w:rFonts w:ascii="Calibri" w:hAnsi="Calibri" w:cs="Calibri"/>
          <w:sz w:val="24"/>
          <w:szCs w:val="24"/>
          <w:lang w:val="el-GR"/>
        </w:rPr>
        <w:t xml:space="preserve">ἐὰν </w:t>
      </w:r>
      <w:r w:rsidRPr="0054295A">
        <w:rPr>
          <w:rFonts w:ascii="Calibri" w:hAnsi="Calibri" w:cs="Calibri"/>
          <w:sz w:val="24"/>
          <w:szCs w:val="24"/>
          <w:highlight w:val="green"/>
          <w:lang w:val="el-GR"/>
        </w:rPr>
        <w:t>εἴπωμεν</w:t>
      </w:r>
      <w:r w:rsidRPr="0054295A">
        <w:rPr>
          <w:rFonts w:ascii="Calibri" w:hAnsi="Calibri" w:cs="Calibri"/>
          <w:sz w:val="24"/>
          <w:szCs w:val="24"/>
          <w:lang w:val="el-GR"/>
        </w:rPr>
        <w:t xml:space="preserve"> ὅτι κοινωνίαν </w:t>
      </w:r>
      <w:r w:rsidRPr="0054295A">
        <w:rPr>
          <w:rFonts w:ascii="Calibri" w:hAnsi="Calibri" w:cs="Calibri"/>
          <w:sz w:val="24"/>
          <w:szCs w:val="24"/>
          <w:highlight w:val="green"/>
          <w:lang w:val="el-GR"/>
        </w:rPr>
        <w:t>ἔχομεν</w:t>
      </w:r>
      <w:r w:rsidRPr="0054295A">
        <w:rPr>
          <w:rFonts w:ascii="Calibri" w:hAnsi="Calibri" w:cs="Calibri"/>
          <w:sz w:val="24"/>
          <w:szCs w:val="24"/>
          <w:lang w:val="el-GR"/>
        </w:rPr>
        <w:t xml:space="preserve"> μετʼ αὐτοῦ καὶ ἐν τῷ σκότει </w:t>
      </w:r>
      <w:r w:rsidRPr="0054295A">
        <w:rPr>
          <w:rFonts w:ascii="Calibri" w:hAnsi="Calibri" w:cs="Calibri"/>
          <w:sz w:val="24"/>
          <w:szCs w:val="24"/>
          <w:highlight w:val="green"/>
          <w:lang w:val="el-GR"/>
        </w:rPr>
        <w:t>περιπατῶμεν</w:t>
      </w:r>
      <w:r w:rsidRPr="0054295A">
        <w:rPr>
          <w:rFonts w:ascii="Calibri" w:hAnsi="Calibri" w:cs="Calibri"/>
          <w:sz w:val="24"/>
          <w:szCs w:val="24"/>
          <w:lang w:val="el-GR"/>
        </w:rPr>
        <w:t xml:space="preserve">, </w:t>
      </w:r>
      <w:r w:rsidRPr="0054295A">
        <w:rPr>
          <w:rFonts w:ascii="Calibri" w:hAnsi="Calibri" w:cs="Calibri"/>
          <w:sz w:val="24"/>
          <w:szCs w:val="24"/>
          <w:highlight w:val="green"/>
          <w:lang w:val="el-GR"/>
        </w:rPr>
        <w:t>ψευδόμεθα</w:t>
      </w:r>
      <w:r w:rsidRPr="0054295A">
        <w:rPr>
          <w:rFonts w:ascii="Calibri" w:hAnsi="Calibri" w:cs="Calibri"/>
          <w:sz w:val="24"/>
          <w:szCs w:val="24"/>
          <w:lang w:val="el-GR"/>
        </w:rPr>
        <w:t xml:space="preserve"> καὶ οὐ </w:t>
      </w:r>
      <w:r w:rsidRPr="0054295A">
        <w:rPr>
          <w:rFonts w:ascii="Calibri" w:hAnsi="Calibri" w:cs="Calibri"/>
          <w:sz w:val="24"/>
          <w:szCs w:val="24"/>
          <w:highlight w:val="green"/>
          <w:lang w:val="el-GR"/>
        </w:rPr>
        <w:t>ποιοῦμεν</w:t>
      </w:r>
      <w:r w:rsidRPr="0054295A">
        <w:rPr>
          <w:rFonts w:ascii="Calibri" w:hAnsi="Calibri" w:cs="Calibri"/>
          <w:sz w:val="24"/>
          <w:szCs w:val="24"/>
          <w:lang w:val="el-GR"/>
        </w:rPr>
        <w:t xml:space="preserve"> τὴν ἀλήθειαν·  </w:t>
      </w:r>
      <w:r w:rsidRPr="0054295A">
        <w:rPr>
          <w:rFonts w:ascii="Calibri" w:hAnsi="Calibri" w:cs="Calibri"/>
          <w:sz w:val="24"/>
          <w:szCs w:val="24"/>
          <w:vertAlign w:val="superscript"/>
          <w:lang w:val="el-GR"/>
        </w:rPr>
        <w:t xml:space="preserve">7 </w:t>
      </w:r>
      <w:r w:rsidRPr="0054295A">
        <w:rPr>
          <w:rFonts w:ascii="Calibri" w:hAnsi="Calibri" w:cs="Calibri"/>
          <w:sz w:val="24"/>
          <w:szCs w:val="24"/>
          <w:lang w:val="el-GR"/>
        </w:rPr>
        <w:t xml:space="preserve">ἐὰν δὲ ἐν τῷ φωτὶ </w:t>
      </w:r>
      <w:r w:rsidRPr="0054295A">
        <w:rPr>
          <w:rFonts w:ascii="Calibri" w:hAnsi="Calibri" w:cs="Calibri"/>
          <w:sz w:val="24"/>
          <w:szCs w:val="24"/>
          <w:highlight w:val="green"/>
          <w:lang w:val="el-GR"/>
        </w:rPr>
        <w:t>περιπατῶμεν</w:t>
      </w:r>
      <w:r w:rsidRPr="0054295A">
        <w:rPr>
          <w:rFonts w:ascii="Calibri" w:hAnsi="Calibri" w:cs="Calibri"/>
          <w:sz w:val="24"/>
          <w:szCs w:val="24"/>
          <w:lang w:val="el-GR"/>
        </w:rPr>
        <w:t xml:space="preserve"> ὡς αὐτός </w:t>
      </w:r>
      <w:r w:rsidRPr="0054295A">
        <w:rPr>
          <w:rFonts w:ascii="Calibri" w:hAnsi="Calibri" w:cs="Calibri"/>
          <w:sz w:val="24"/>
          <w:szCs w:val="24"/>
          <w:highlight w:val="green"/>
          <w:lang w:val="el-GR"/>
        </w:rPr>
        <w:t>ἐστιν</w:t>
      </w:r>
      <w:r w:rsidRPr="0054295A">
        <w:rPr>
          <w:rFonts w:ascii="Calibri" w:hAnsi="Calibri" w:cs="Calibri"/>
          <w:sz w:val="24"/>
          <w:szCs w:val="24"/>
          <w:lang w:val="el-GR"/>
        </w:rPr>
        <w:t xml:space="preserve"> ἐν τῷ φωτί, κοινωνίαν </w:t>
      </w:r>
      <w:r w:rsidRPr="0054295A">
        <w:rPr>
          <w:rFonts w:ascii="Calibri" w:hAnsi="Calibri" w:cs="Calibri"/>
          <w:sz w:val="24"/>
          <w:szCs w:val="24"/>
          <w:highlight w:val="green"/>
          <w:lang w:val="el-GR"/>
        </w:rPr>
        <w:t>ἔχομεν</w:t>
      </w:r>
      <w:r w:rsidRPr="0054295A">
        <w:rPr>
          <w:rFonts w:ascii="Calibri" w:hAnsi="Calibri" w:cs="Calibri"/>
          <w:sz w:val="24"/>
          <w:szCs w:val="24"/>
          <w:lang w:val="el-GR"/>
        </w:rPr>
        <w:t xml:space="preserve"> μετʼ ἀλλήλων καὶ τὸ αἷμα Ἰησοῦ τοῦ υἱοῦ αὐτοῦ </w:t>
      </w:r>
      <w:r w:rsidRPr="0054295A">
        <w:rPr>
          <w:rFonts w:ascii="Calibri" w:hAnsi="Calibri" w:cs="Calibri"/>
          <w:sz w:val="24"/>
          <w:szCs w:val="24"/>
          <w:highlight w:val="green"/>
          <w:lang w:val="el-GR"/>
        </w:rPr>
        <w:t>καθαρίζει</w:t>
      </w:r>
      <w:r w:rsidRPr="0054295A">
        <w:rPr>
          <w:rFonts w:ascii="Calibri" w:hAnsi="Calibri" w:cs="Calibri"/>
          <w:sz w:val="24"/>
          <w:szCs w:val="24"/>
          <w:lang w:val="el-GR"/>
        </w:rPr>
        <w:t xml:space="preserve"> ἡμᾶς ἀπὸ πάσης ἁμαρτίας.  </w:t>
      </w:r>
      <w:r w:rsidRPr="0054295A">
        <w:rPr>
          <w:rFonts w:ascii="Calibri" w:hAnsi="Calibri" w:cs="Calibri"/>
          <w:sz w:val="24"/>
          <w:szCs w:val="24"/>
          <w:vertAlign w:val="superscript"/>
          <w:lang w:val="el-GR"/>
        </w:rPr>
        <w:t xml:space="preserve">8 </w:t>
      </w:r>
      <w:r w:rsidRPr="0054295A">
        <w:rPr>
          <w:rFonts w:ascii="Calibri" w:hAnsi="Calibri" w:cs="Calibri"/>
          <w:sz w:val="24"/>
          <w:szCs w:val="24"/>
          <w:lang w:val="el-GR"/>
        </w:rPr>
        <w:t xml:space="preserve">ἐὰν </w:t>
      </w:r>
      <w:r w:rsidRPr="0054295A">
        <w:rPr>
          <w:rFonts w:ascii="Calibri" w:hAnsi="Calibri" w:cs="Calibri"/>
          <w:sz w:val="24"/>
          <w:szCs w:val="24"/>
          <w:highlight w:val="green"/>
          <w:lang w:val="el-GR"/>
        </w:rPr>
        <w:t>εἴπωμεν</w:t>
      </w:r>
      <w:r w:rsidRPr="0054295A">
        <w:rPr>
          <w:rFonts w:ascii="Calibri" w:hAnsi="Calibri" w:cs="Calibri"/>
          <w:sz w:val="24"/>
          <w:szCs w:val="24"/>
          <w:lang w:val="el-GR"/>
        </w:rPr>
        <w:t xml:space="preserve"> ὅτι ἁμαρτίαν οὐκ </w:t>
      </w:r>
      <w:r w:rsidRPr="0054295A">
        <w:rPr>
          <w:rFonts w:ascii="Calibri" w:hAnsi="Calibri" w:cs="Calibri"/>
          <w:sz w:val="24"/>
          <w:szCs w:val="24"/>
          <w:highlight w:val="green"/>
          <w:lang w:val="el-GR"/>
        </w:rPr>
        <w:t>ἔχομεν</w:t>
      </w:r>
      <w:r w:rsidRPr="0054295A">
        <w:rPr>
          <w:rFonts w:ascii="Calibri" w:hAnsi="Calibri" w:cs="Calibri"/>
          <w:sz w:val="24"/>
          <w:szCs w:val="24"/>
          <w:lang w:val="el-GR"/>
        </w:rPr>
        <w:t xml:space="preserve">, ἑαυτοὺς </w:t>
      </w:r>
      <w:r w:rsidRPr="0054295A">
        <w:rPr>
          <w:rFonts w:ascii="Calibri" w:hAnsi="Calibri" w:cs="Calibri"/>
          <w:sz w:val="24"/>
          <w:szCs w:val="24"/>
          <w:highlight w:val="green"/>
          <w:lang w:val="el-GR"/>
        </w:rPr>
        <w:t>πλανῶμεν</w:t>
      </w:r>
      <w:r w:rsidRPr="0054295A">
        <w:rPr>
          <w:rFonts w:ascii="Calibri" w:hAnsi="Calibri" w:cs="Calibri"/>
          <w:sz w:val="24"/>
          <w:szCs w:val="24"/>
          <w:lang w:val="el-GR"/>
        </w:rPr>
        <w:t xml:space="preserve"> καὶ ἡ ἀλήθεια οὐκ </w:t>
      </w:r>
      <w:r w:rsidRPr="0054295A">
        <w:rPr>
          <w:rFonts w:ascii="Calibri" w:hAnsi="Calibri" w:cs="Calibri"/>
          <w:sz w:val="24"/>
          <w:szCs w:val="24"/>
          <w:highlight w:val="green"/>
          <w:lang w:val="el-GR"/>
        </w:rPr>
        <w:t>ἔστιν</w:t>
      </w:r>
      <w:r w:rsidRPr="0054295A">
        <w:rPr>
          <w:rFonts w:ascii="Calibri" w:hAnsi="Calibri" w:cs="Calibri"/>
          <w:sz w:val="24"/>
          <w:szCs w:val="24"/>
          <w:lang w:val="el-GR"/>
        </w:rPr>
        <w:t xml:space="preserve"> ἐν ἡμῖν.  </w:t>
      </w:r>
      <w:r w:rsidRPr="0054295A">
        <w:rPr>
          <w:rFonts w:ascii="Calibri" w:hAnsi="Calibri" w:cs="Calibri"/>
          <w:sz w:val="24"/>
          <w:szCs w:val="24"/>
          <w:vertAlign w:val="superscript"/>
          <w:lang w:val="el-GR"/>
        </w:rPr>
        <w:t xml:space="preserve">9 </w:t>
      </w:r>
      <w:r w:rsidRPr="0054295A">
        <w:rPr>
          <w:rFonts w:ascii="Calibri" w:hAnsi="Calibri" w:cs="Calibri"/>
          <w:sz w:val="24"/>
          <w:szCs w:val="24"/>
          <w:lang w:val="el-GR"/>
        </w:rPr>
        <w:t xml:space="preserve">ἐὰν </w:t>
      </w:r>
      <w:r w:rsidRPr="0054295A">
        <w:rPr>
          <w:rFonts w:ascii="Calibri" w:hAnsi="Calibri" w:cs="Calibri"/>
          <w:sz w:val="24"/>
          <w:szCs w:val="24"/>
          <w:highlight w:val="green"/>
          <w:lang w:val="el-GR"/>
        </w:rPr>
        <w:t>ὁμολογῶμεν</w:t>
      </w:r>
      <w:r w:rsidRPr="0054295A">
        <w:rPr>
          <w:rFonts w:ascii="Calibri" w:hAnsi="Calibri" w:cs="Calibri"/>
          <w:sz w:val="24"/>
          <w:szCs w:val="24"/>
          <w:lang w:val="el-GR"/>
        </w:rPr>
        <w:t xml:space="preserve"> τὰς ἁμαρτίας ἡμῶν, πιστός </w:t>
      </w:r>
      <w:r w:rsidRPr="0054295A">
        <w:rPr>
          <w:rFonts w:ascii="Calibri" w:hAnsi="Calibri" w:cs="Calibri"/>
          <w:sz w:val="24"/>
          <w:szCs w:val="24"/>
          <w:highlight w:val="green"/>
          <w:lang w:val="el-GR"/>
        </w:rPr>
        <w:t>ἐστιν</w:t>
      </w:r>
      <w:r w:rsidRPr="0054295A">
        <w:rPr>
          <w:rFonts w:ascii="Calibri" w:hAnsi="Calibri" w:cs="Calibri"/>
          <w:sz w:val="24"/>
          <w:szCs w:val="24"/>
          <w:lang w:val="el-GR"/>
        </w:rPr>
        <w:t xml:space="preserve"> καὶ δίκαιος ἵνα ἀφῇ ἡμῖν τὰς ἁμαρτίας καὶ καθαρίσῃ ἡμᾶς ἀπὸ πάσης ἀδικίας.  </w:t>
      </w:r>
      <w:r w:rsidRPr="0054295A">
        <w:rPr>
          <w:rFonts w:ascii="Calibri" w:hAnsi="Calibri" w:cs="Calibri"/>
          <w:sz w:val="24"/>
          <w:szCs w:val="24"/>
          <w:vertAlign w:val="superscript"/>
          <w:lang w:val="el-GR"/>
        </w:rPr>
        <w:t xml:space="preserve">10 </w:t>
      </w:r>
      <w:r w:rsidRPr="0054295A">
        <w:rPr>
          <w:rFonts w:ascii="Calibri" w:hAnsi="Calibri" w:cs="Calibri"/>
          <w:sz w:val="24"/>
          <w:szCs w:val="24"/>
          <w:lang w:val="el-GR"/>
        </w:rPr>
        <w:t xml:space="preserve">ἐὰν </w:t>
      </w:r>
      <w:r w:rsidRPr="0054295A">
        <w:rPr>
          <w:rFonts w:ascii="Calibri" w:hAnsi="Calibri" w:cs="Calibri"/>
          <w:sz w:val="24"/>
          <w:szCs w:val="24"/>
          <w:highlight w:val="green"/>
          <w:lang w:val="el-GR"/>
        </w:rPr>
        <w:t>εἴπωμεν</w:t>
      </w:r>
      <w:r w:rsidRPr="0054295A">
        <w:rPr>
          <w:rFonts w:ascii="Calibri" w:hAnsi="Calibri" w:cs="Calibri"/>
          <w:sz w:val="24"/>
          <w:szCs w:val="24"/>
          <w:lang w:val="el-GR"/>
        </w:rPr>
        <w:t xml:space="preserve"> ὅτι οὐχ </w:t>
      </w:r>
      <w:r w:rsidRPr="0054295A">
        <w:rPr>
          <w:rFonts w:ascii="Calibri" w:hAnsi="Calibri" w:cs="Calibri"/>
          <w:sz w:val="24"/>
          <w:szCs w:val="24"/>
          <w:highlight w:val="green"/>
          <w:lang w:val="el-GR"/>
        </w:rPr>
        <w:t>ἡμαρτήκαμεν</w:t>
      </w:r>
      <w:r w:rsidRPr="0054295A">
        <w:rPr>
          <w:rFonts w:ascii="Calibri" w:hAnsi="Calibri" w:cs="Calibri"/>
          <w:sz w:val="24"/>
          <w:szCs w:val="24"/>
          <w:lang w:val="el-GR"/>
        </w:rPr>
        <w:t xml:space="preserve">, ψεύστην </w:t>
      </w:r>
      <w:r w:rsidRPr="0054295A">
        <w:rPr>
          <w:rFonts w:ascii="Calibri" w:hAnsi="Calibri" w:cs="Calibri"/>
          <w:sz w:val="24"/>
          <w:szCs w:val="24"/>
          <w:highlight w:val="green"/>
          <w:lang w:val="el-GR"/>
        </w:rPr>
        <w:t>ποιοῦμεν</w:t>
      </w:r>
      <w:r w:rsidRPr="0054295A">
        <w:rPr>
          <w:rFonts w:ascii="Calibri" w:hAnsi="Calibri" w:cs="Calibri"/>
          <w:sz w:val="24"/>
          <w:szCs w:val="24"/>
          <w:lang w:val="el-GR"/>
        </w:rPr>
        <w:t xml:space="preserve"> αὐτὸν καὶ ὁ λόγος αὐτοῦ οὐκ </w:t>
      </w:r>
      <w:r w:rsidRPr="0054295A">
        <w:rPr>
          <w:rFonts w:ascii="Calibri" w:hAnsi="Calibri" w:cs="Calibri"/>
          <w:sz w:val="24"/>
          <w:szCs w:val="24"/>
          <w:highlight w:val="green"/>
          <w:lang w:val="el-GR"/>
        </w:rPr>
        <w:t>ἔστιν</w:t>
      </w:r>
      <w:r w:rsidRPr="0054295A">
        <w:rPr>
          <w:rFonts w:ascii="Calibri" w:hAnsi="Calibri" w:cs="Calibri"/>
          <w:sz w:val="24"/>
          <w:szCs w:val="24"/>
          <w:lang w:val="el-GR"/>
        </w:rPr>
        <w:t xml:space="preserve"> ἐν ἡμῖν.</w:t>
      </w:r>
    </w:p>
    <w:p w14:paraId="11EA80B7" w14:textId="1848702E" w:rsidR="00040B10" w:rsidRDefault="00460F21" w:rsidP="00FA19CC">
      <w:pPr>
        <w:spacing w:after="0" w:line="240" w:lineRule="auto"/>
      </w:pPr>
    </w:p>
    <w:p w14:paraId="2E04590C" w14:textId="0E6499D7" w:rsidR="00FA19CC" w:rsidRDefault="00FA19CC" w:rsidP="00FA19CC">
      <w:pPr>
        <w:spacing w:after="0" w:line="240" w:lineRule="auto"/>
      </w:pPr>
      <w:r>
        <w:t>This is the Greek for 1 John 1. Our goal is to read and understand this in Greek in one year or less. Along the way, we will learn basic Greek grammar, including the parts of speech and basic sentence structure.</w:t>
      </w:r>
    </w:p>
    <w:p w14:paraId="0B435661" w14:textId="31558CEC" w:rsidR="00FA19CC" w:rsidRDefault="00FA19CC" w:rsidP="00FA19CC">
      <w:pPr>
        <w:spacing w:after="0" w:line="240" w:lineRule="auto"/>
      </w:pPr>
    </w:p>
    <w:p w14:paraId="34FB0096" w14:textId="0C436893" w:rsidR="00697FA9" w:rsidRDefault="00FA19CC" w:rsidP="00FA19CC">
      <w:pPr>
        <w:spacing w:after="0" w:line="240" w:lineRule="auto"/>
      </w:pPr>
      <w:r>
        <w:t xml:space="preserve">In the first 8 weeks of our journey, we will look at the </w:t>
      </w:r>
      <w:r w:rsidR="00697FA9">
        <w:t>most important part of speech in just about any language – the verb. The verbs are highlighted in green. We will start with an in introduction/review of what a verb is and then begin to look at the Greek verb.</w:t>
      </w:r>
    </w:p>
    <w:p w14:paraId="76FF35F9" w14:textId="258BAB8C" w:rsidR="00CD3AF7" w:rsidRDefault="00CD3AF7" w:rsidP="00FA19CC">
      <w:pPr>
        <w:spacing w:after="0" w:line="240" w:lineRule="auto"/>
      </w:pPr>
    </w:p>
    <w:p w14:paraId="09508386" w14:textId="5F54F642" w:rsidR="00C82CBB" w:rsidRPr="00C82CBB" w:rsidRDefault="00C82CBB" w:rsidP="00FA19CC">
      <w:pPr>
        <w:spacing w:after="0" w:line="240" w:lineRule="auto"/>
        <w:rPr>
          <w:u w:val="single"/>
        </w:rPr>
      </w:pPr>
      <w:r>
        <w:rPr>
          <w:u w:val="single"/>
        </w:rPr>
        <w:t>Introduction to the verb</w:t>
      </w:r>
    </w:p>
    <w:p w14:paraId="4B60568B" w14:textId="59783900" w:rsidR="00CD3AF7" w:rsidRDefault="00CD3AF7" w:rsidP="00FA19CC">
      <w:pPr>
        <w:spacing w:after="0" w:line="240" w:lineRule="auto"/>
      </w:pPr>
      <w:r>
        <w:t>What is a verb?</w:t>
      </w:r>
    </w:p>
    <w:p w14:paraId="705C591E" w14:textId="70D25BEE" w:rsidR="00CD3AF7" w:rsidRDefault="00CD3AF7" w:rsidP="00FA19CC">
      <w:pPr>
        <w:spacing w:after="0" w:line="240" w:lineRule="auto"/>
      </w:pPr>
    </w:p>
    <w:p w14:paraId="511DB8C3" w14:textId="77777777" w:rsidR="00C82CBB" w:rsidRDefault="00C82CBB" w:rsidP="00FA19CC">
      <w:pPr>
        <w:spacing w:after="0" w:line="240" w:lineRule="auto"/>
      </w:pPr>
    </w:p>
    <w:p w14:paraId="5204AEAA" w14:textId="7C46020E" w:rsidR="00CD3AF7" w:rsidRDefault="00CD3AF7" w:rsidP="00FA19CC">
      <w:pPr>
        <w:spacing w:after="0" w:line="240" w:lineRule="auto"/>
      </w:pPr>
      <w:r>
        <w:t>How does a verb function?</w:t>
      </w:r>
    </w:p>
    <w:p w14:paraId="7D544000" w14:textId="242837AA" w:rsidR="00C82CBB" w:rsidRDefault="00C82CBB" w:rsidP="00FA19CC">
      <w:pPr>
        <w:spacing w:after="0" w:line="240" w:lineRule="auto"/>
      </w:pPr>
    </w:p>
    <w:p w14:paraId="6A4E5D78" w14:textId="76DE5466" w:rsidR="00C82CBB" w:rsidRDefault="00C82CBB" w:rsidP="00FA19CC">
      <w:pPr>
        <w:spacing w:after="0" w:line="240" w:lineRule="auto"/>
      </w:pPr>
    </w:p>
    <w:p w14:paraId="6FB97A83" w14:textId="1A9F51DD" w:rsidR="005166FD" w:rsidRPr="00357F3D" w:rsidRDefault="005166FD" w:rsidP="00FA19CC">
      <w:pPr>
        <w:spacing w:after="0" w:line="240" w:lineRule="auto"/>
        <w:rPr>
          <w:i/>
          <w:iCs/>
        </w:rPr>
      </w:pPr>
      <w:r w:rsidRPr="00357F3D">
        <w:rPr>
          <w:i/>
          <w:iCs/>
        </w:rPr>
        <w:t>Aspects of a verb</w:t>
      </w:r>
    </w:p>
    <w:p w14:paraId="79513F14" w14:textId="227E87DF" w:rsidR="005166FD" w:rsidRDefault="005166FD" w:rsidP="00FA19CC">
      <w:pPr>
        <w:spacing w:after="0" w:line="240" w:lineRule="auto"/>
      </w:pPr>
      <w:r>
        <w:t>Tense</w:t>
      </w:r>
    </w:p>
    <w:p w14:paraId="6B2F3A32" w14:textId="5FEE1303" w:rsidR="005166FD" w:rsidRDefault="005166FD" w:rsidP="00FA19CC">
      <w:pPr>
        <w:spacing w:after="0" w:line="240" w:lineRule="auto"/>
      </w:pPr>
    </w:p>
    <w:p w14:paraId="4416A6B6" w14:textId="5FDFD88E" w:rsidR="005166FD" w:rsidRDefault="005166FD" w:rsidP="00FA19CC">
      <w:pPr>
        <w:spacing w:after="0" w:line="240" w:lineRule="auto"/>
      </w:pPr>
      <w:r>
        <w:t>Voice</w:t>
      </w:r>
    </w:p>
    <w:p w14:paraId="2983B2D4" w14:textId="3C70306E" w:rsidR="005166FD" w:rsidRDefault="005166FD" w:rsidP="00FA19CC">
      <w:pPr>
        <w:spacing w:after="0" w:line="240" w:lineRule="auto"/>
      </w:pPr>
    </w:p>
    <w:p w14:paraId="36FEB564" w14:textId="00F7BC37" w:rsidR="005166FD" w:rsidRDefault="005166FD" w:rsidP="00FA19CC">
      <w:pPr>
        <w:spacing w:after="0" w:line="240" w:lineRule="auto"/>
      </w:pPr>
      <w:r>
        <w:t>Number</w:t>
      </w:r>
    </w:p>
    <w:p w14:paraId="3AFC4C5E" w14:textId="7C0A8970" w:rsidR="005166FD" w:rsidRDefault="005166FD" w:rsidP="00FA19CC">
      <w:pPr>
        <w:spacing w:after="0" w:line="240" w:lineRule="auto"/>
      </w:pPr>
    </w:p>
    <w:p w14:paraId="3B478A72" w14:textId="6D1448CD" w:rsidR="005166FD" w:rsidRDefault="005166FD" w:rsidP="00FA19CC">
      <w:pPr>
        <w:spacing w:after="0" w:line="240" w:lineRule="auto"/>
      </w:pPr>
      <w:r>
        <w:t>Person</w:t>
      </w:r>
    </w:p>
    <w:p w14:paraId="3E39BF2F" w14:textId="77777777" w:rsidR="005166FD" w:rsidRDefault="005166FD" w:rsidP="00FA19CC">
      <w:pPr>
        <w:spacing w:after="0" w:line="240" w:lineRule="auto"/>
      </w:pPr>
    </w:p>
    <w:p w14:paraId="7065C309" w14:textId="04FDE0A2" w:rsidR="005166FD" w:rsidRDefault="005166FD" w:rsidP="00FA19CC">
      <w:pPr>
        <w:spacing w:after="0" w:line="240" w:lineRule="auto"/>
      </w:pPr>
      <w:r>
        <w:t>Mood</w:t>
      </w:r>
    </w:p>
    <w:p w14:paraId="261A9896" w14:textId="77777777" w:rsidR="00357F3D" w:rsidRDefault="00357F3D" w:rsidP="00357F3D">
      <w:pPr>
        <w:spacing w:after="0" w:line="240" w:lineRule="auto"/>
      </w:pPr>
      <w:r>
        <w:lastRenderedPageBreak/>
        <w:t>How our verbs modified in English to indicate tense, number, and mood?</w:t>
      </w:r>
    </w:p>
    <w:p w14:paraId="655C7C86" w14:textId="77777777" w:rsidR="00357F3D" w:rsidRDefault="00357F3D" w:rsidP="00357F3D">
      <w:pPr>
        <w:spacing w:after="0" w:line="240" w:lineRule="auto"/>
      </w:pPr>
    </w:p>
    <w:p w14:paraId="2821FCD8" w14:textId="77777777" w:rsidR="00357F3D" w:rsidRDefault="00357F3D" w:rsidP="00357F3D">
      <w:pPr>
        <w:spacing w:after="0" w:line="240" w:lineRule="auto"/>
      </w:pPr>
      <w:r>
        <w:tab/>
        <w:t>Stem + ending</w:t>
      </w:r>
    </w:p>
    <w:p w14:paraId="3AEDADFB" w14:textId="77777777" w:rsidR="00357F3D" w:rsidRDefault="00357F3D" w:rsidP="00357F3D">
      <w:pPr>
        <w:spacing w:after="0" w:line="240" w:lineRule="auto"/>
      </w:pPr>
    </w:p>
    <w:p w14:paraId="4B3842E9" w14:textId="0F89625C" w:rsidR="00357F3D" w:rsidRDefault="00357F3D" w:rsidP="00357F3D">
      <w:pPr>
        <w:spacing w:after="0" w:line="240" w:lineRule="auto"/>
      </w:pPr>
      <w:r>
        <w:tab/>
        <w:t>Stem changes</w:t>
      </w:r>
    </w:p>
    <w:p w14:paraId="248F11A8" w14:textId="1FA51048" w:rsidR="00357F3D" w:rsidRDefault="00357F3D" w:rsidP="00357F3D">
      <w:pPr>
        <w:spacing w:after="0" w:line="240" w:lineRule="auto"/>
      </w:pPr>
    </w:p>
    <w:p w14:paraId="1A6E611E" w14:textId="4BE08EC7" w:rsidR="00357F3D" w:rsidRDefault="00357F3D" w:rsidP="00357F3D">
      <w:pPr>
        <w:spacing w:after="0" w:line="240" w:lineRule="auto"/>
      </w:pPr>
      <w:r>
        <w:tab/>
        <w:t>Linking or helping verbs</w:t>
      </w:r>
    </w:p>
    <w:p w14:paraId="01FB7094" w14:textId="77777777" w:rsidR="00357F3D" w:rsidRPr="00357F3D" w:rsidRDefault="00357F3D" w:rsidP="00FA19CC">
      <w:pPr>
        <w:spacing w:after="0" w:line="240" w:lineRule="auto"/>
      </w:pPr>
    </w:p>
    <w:p w14:paraId="4E45CF64" w14:textId="589C5F28" w:rsidR="00C82CBB" w:rsidRPr="00C82CBB" w:rsidRDefault="00C82CBB" w:rsidP="00FA19CC">
      <w:pPr>
        <w:spacing w:after="0" w:line="240" w:lineRule="auto"/>
        <w:rPr>
          <w:i/>
          <w:iCs/>
        </w:rPr>
      </w:pPr>
      <w:r w:rsidRPr="00C82CBB">
        <w:rPr>
          <w:i/>
          <w:iCs/>
        </w:rPr>
        <w:t>Different verb forms</w:t>
      </w:r>
    </w:p>
    <w:p w14:paraId="0EE79DA5" w14:textId="77777777" w:rsidR="00C82CBB" w:rsidRDefault="00C82CBB" w:rsidP="00FA19CC">
      <w:pPr>
        <w:spacing w:after="0" w:line="240" w:lineRule="auto"/>
      </w:pPr>
    </w:p>
    <w:p w14:paraId="4C00675C" w14:textId="3542A4E1" w:rsidR="00C82CBB" w:rsidRDefault="00C82CBB" w:rsidP="00FA19CC">
      <w:pPr>
        <w:spacing w:after="0" w:line="240" w:lineRule="auto"/>
      </w:pPr>
      <w:r>
        <w:t>Main verbs</w:t>
      </w:r>
    </w:p>
    <w:p w14:paraId="5EF6B264" w14:textId="77777777" w:rsidR="00C82CBB" w:rsidRDefault="00C82CBB" w:rsidP="00FA19CC">
      <w:pPr>
        <w:spacing w:after="0" w:line="240" w:lineRule="auto"/>
      </w:pPr>
    </w:p>
    <w:p w14:paraId="58BC17B7" w14:textId="66978C85" w:rsidR="00C82CBB" w:rsidRDefault="00C82CBB" w:rsidP="00FA19CC">
      <w:pPr>
        <w:spacing w:after="0" w:line="240" w:lineRule="auto"/>
      </w:pPr>
      <w:r>
        <w:t>Participles</w:t>
      </w:r>
    </w:p>
    <w:p w14:paraId="16C78F82" w14:textId="77777777" w:rsidR="00C82CBB" w:rsidRDefault="00C82CBB" w:rsidP="00FA19CC">
      <w:pPr>
        <w:spacing w:after="0" w:line="240" w:lineRule="auto"/>
      </w:pPr>
    </w:p>
    <w:p w14:paraId="6AC0E1D5" w14:textId="39268BA2" w:rsidR="00C82CBB" w:rsidRDefault="00C82CBB" w:rsidP="00FA19CC">
      <w:pPr>
        <w:spacing w:after="0" w:line="240" w:lineRule="auto"/>
      </w:pPr>
      <w:r>
        <w:t>Infinitives</w:t>
      </w:r>
    </w:p>
    <w:p w14:paraId="281C4377" w14:textId="77777777" w:rsidR="00C82CBB" w:rsidRDefault="00C82CBB" w:rsidP="00FA19CC">
      <w:pPr>
        <w:spacing w:after="0" w:line="240" w:lineRule="auto"/>
      </w:pPr>
    </w:p>
    <w:p w14:paraId="6AE74C05" w14:textId="742F9043" w:rsidR="00C82CBB" w:rsidRDefault="00C82CBB" w:rsidP="00FA19CC">
      <w:pPr>
        <w:spacing w:after="0" w:line="240" w:lineRule="auto"/>
      </w:pPr>
      <w:r>
        <w:t>Gerunds</w:t>
      </w:r>
    </w:p>
    <w:p w14:paraId="38026BF6" w14:textId="77777777" w:rsidR="005166FD" w:rsidRPr="005166FD" w:rsidRDefault="005166FD" w:rsidP="00C82CBB">
      <w:pPr>
        <w:spacing w:after="0" w:line="240" w:lineRule="auto"/>
      </w:pPr>
    </w:p>
    <w:p w14:paraId="4837B2B6" w14:textId="77777777" w:rsidR="00C82CBB" w:rsidRDefault="00C82CBB" w:rsidP="00C82CBB">
      <w:pPr>
        <w:spacing w:after="0" w:line="240" w:lineRule="auto"/>
        <w:rPr>
          <w:u w:val="single"/>
        </w:rPr>
      </w:pPr>
    </w:p>
    <w:p w14:paraId="5094D186" w14:textId="7D465DCC" w:rsidR="00C82CBB" w:rsidRPr="00C82CBB" w:rsidRDefault="00C82CBB" w:rsidP="00C82CBB">
      <w:pPr>
        <w:spacing w:after="0" w:line="240" w:lineRule="auto"/>
        <w:rPr>
          <w:u w:val="single"/>
        </w:rPr>
      </w:pPr>
      <w:r>
        <w:rPr>
          <w:u w:val="single"/>
        </w:rPr>
        <w:t xml:space="preserve">Introduction to the </w:t>
      </w:r>
      <w:r w:rsidR="00357F3D">
        <w:rPr>
          <w:u w:val="single"/>
        </w:rPr>
        <w:t xml:space="preserve">Greek </w:t>
      </w:r>
      <w:r>
        <w:rPr>
          <w:u w:val="single"/>
        </w:rPr>
        <w:t>verb</w:t>
      </w:r>
    </w:p>
    <w:p w14:paraId="739E7032" w14:textId="7C875EEE" w:rsidR="00357F3D" w:rsidRDefault="00357F3D" w:rsidP="00FA19CC">
      <w:pPr>
        <w:spacing w:after="0" w:line="240" w:lineRule="auto"/>
      </w:pPr>
      <w:r>
        <w:t>Greek verbs are similar to English verbs in that there are two kinds (action, being) and have similar aspects, and forms. Of course, there are differences.</w:t>
      </w:r>
    </w:p>
    <w:p w14:paraId="7051D575" w14:textId="0E76D33B" w:rsidR="00357F3D" w:rsidRDefault="00357F3D" w:rsidP="00FA19CC">
      <w:pPr>
        <w:spacing w:after="0" w:line="240" w:lineRule="auto"/>
      </w:pPr>
    </w:p>
    <w:p w14:paraId="7F923D4B" w14:textId="54181FA2" w:rsidR="00357F3D" w:rsidRDefault="00357F3D" w:rsidP="00FA19CC">
      <w:pPr>
        <w:spacing w:after="0" w:line="240" w:lineRule="auto"/>
      </w:pPr>
      <w:r>
        <w:t>Aspects of a Greek verb – We will come back to each of these in the coming weeks.</w:t>
      </w:r>
    </w:p>
    <w:p w14:paraId="3C826B69" w14:textId="725F61A6" w:rsidR="00357F3D" w:rsidRDefault="00357F3D" w:rsidP="00FA19CC">
      <w:pPr>
        <w:spacing w:after="0" w:line="240" w:lineRule="auto"/>
      </w:pPr>
    </w:p>
    <w:p w14:paraId="219E4646" w14:textId="77777777" w:rsidR="007C4B1D" w:rsidRDefault="007C4B1D" w:rsidP="007C4B1D">
      <w:pPr>
        <w:spacing w:after="0" w:line="240" w:lineRule="auto"/>
      </w:pPr>
      <w:r>
        <w:t>Tense</w:t>
      </w:r>
    </w:p>
    <w:p w14:paraId="524EA05B" w14:textId="7043CEAA" w:rsidR="007C4B1D" w:rsidRDefault="007C4B1D" w:rsidP="007C4B1D">
      <w:pPr>
        <w:spacing w:after="0" w:line="240" w:lineRule="auto"/>
      </w:pPr>
      <w:r>
        <w:tab/>
      </w:r>
      <w:r>
        <w:tab/>
      </w:r>
      <w:r>
        <w:tab/>
        <w:t>Time</w:t>
      </w:r>
      <w:r>
        <w:tab/>
      </w:r>
      <w:r>
        <w:tab/>
      </w:r>
      <w:r>
        <w:tab/>
        <w:t>Kind of time</w:t>
      </w:r>
    </w:p>
    <w:p w14:paraId="363CC51D" w14:textId="5462AF5E" w:rsidR="007C4B1D" w:rsidRDefault="007C4B1D" w:rsidP="007C4B1D">
      <w:pPr>
        <w:spacing w:after="0" w:line="240" w:lineRule="auto"/>
      </w:pPr>
    </w:p>
    <w:p w14:paraId="68EE8E13" w14:textId="7DAC8FF0" w:rsidR="007C4B1D" w:rsidRDefault="007C4B1D" w:rsidP="007C4B1D">
      <w:pPr>
        <w:spacing w:after="0" w:line="240" w:lineRule="auto"/>
      </w:pPr>
      <w:r>
        <w:tab/>
        <w:t>Present</w:t>
      </w:r>
    </w:p>
    <w:p w14:paraId="601AE37F" w14:textId="5D533B51" w:rsidR="007C4B1D" w:rsidRDefault="007C4B1D" w:rsidP="007C4B1D">
      <w:pPr>
        <w:spacing w:after="0" w:line="240" w:lineRule="auto"/>
      </w:pPr>
      <w:r>
        <w:tab/>
      </w:r>
    </w:p>
    <w:p w14:paraId="5D1786CA" w14:textId="58A0D782" w:rsidR="007C4B1D" w:rsidRDefault="007C4B1D" w:rsidP="007C4B1D">
      <w:pPr>
        <w:spacing w:after="0" w:line="240" w:lineRule="auto"/>
      </w:pPr>
      <w:r>
        <w:tab/>
        <w:t>Aorist</w:t>
      </w:r>
    </w:p>
    <w:p w14:paraId="2D787B02" w14:textId="0213BAF8" w:rsidR="007C4B1D" w:rsidRDefault="007C4B1D" w:rsidP="007C4B1D">
      <w:pPr>
        <w:spacing w:after="0" w:line="240" w:lineRule="auto"/>
      </w:pPr>
    </w:p>
    <w:p w14:paraId="49F87B42" w14:textId="4044ECE8" w:rsidR="007C4B1D" w:rsidRDefault="007C4B1D" w:rsidP="007C4B1D">
      <w:pPr>
        <w:spacing w:after="0" w:line="240" w:lineRule="auto"/>
      </w:pPr>
      <w:r>
        <w:tab/>
        <w:t>Imperfect</w:t>
      </w:r>
    </w:p>
    <w:p w14:paraId="561AE61B" w14:textId="60FA88DA" w:rsidR="007C4B1D" w:rsidRDefault="007C4B1D" w:rsidP="007C4B1D">
      <w:pPr>
        <w:spacing w:after="0" w:line="240" w:lineRule="auto"/>
      </w:pPr>
    </w:p>
    <w:p w14:paraId="0660F462" w14:textId="097C707B" w:rsidR="007C4B1D" w:rsidRDefault="007C4B1D" w:rsidP="007C4B1D">
      <w:pPr>
        <w:spacing w:after="0" w:line="240" w:lineRule="auto"/>
      </w:pPr>
      <w:r>
        <w:tab/>
        <w:t>Perfect</w:t>
      </w:r>
    </w:p>
    <w:p w14:paraId="05F3D4C9" w14:textId="7636DC09" w:rsidR="007C4B1D" w:rsidRDefault="007C4B1D" w:rsidP="007C4B1D">
      <w:pPr>
        <w:spacing w:after="0" w:line="240" w:lineRule="auto"/>
      </w:pPr>
    </w:p>
    <w:p w14:paraId="31A44E3D" w14:textId="745C5248" w:rsidR="007C4B1D" w:rsidRDefault="007C4B1D" w:rsidP="007C4B1D">
      <w:pPr>
        <w:spacing w:after="0" w:line="240" w:lineRule="auto"/>
      </w:pPr>
      <w:r>
        <w:tab/>
        <w:t>Pluperfect</w:t>
      </w:r>
    </w:p>
    <w:p w14:paraId="14CD7E2F" w14:textId="77777777" w:rsidR="007C4B1D" w:rsidRDefault="007C4B1D" w:rsidP="007C4B1D">
      <w:pPr>
        <w:spacing w:after="0" w:line="240" w:lineRule="auto"/>
      </w:pPr>
    </w:p>
    <w:p w14:paraId="5ED6E31F" w14:textId="77777777" w:rsidR="007C4B1D" w:rsidRDefault="007C4B1D" w:rsidP="007C4B1D">
      <w:pPr>
        <w:spacing w:after="0" w:line="240" w:lineRule="auto"/>
      </w:pPr>
      <w:r>
        <w:t>Voice</w:t>
      </w:r>
    </w:p>
    <w:p w14:paraId="74D40409" w14:textId="56C5826B" w:rsidR="007C4B1D" w:rsidRDefault="007C4B1D" w:rsidP="007C4B1D">
      <w:pPr>
        <w:spacing w:after="0" w:line="240" w:lineRule="auto"/>
      </w:pPr>
      <w:r>
        <w:tab/>
        <w:t>Active</w:t>
      </w:r>
    </w:p>
    <w:p w14:paraId="72292194" w14:textId="2EFA1B62" w:rsidR="007C4B1D" w:rsidRDefault="007C4B1D" w:rsidP="007C4B1D">
      <w:pPr>
        <w:spacing w:after="0" w:line="240" w:lineRule="auto"/>
      </w:pPr>
    </w:p>
    <w:p w14:paraId="4BF958BD" w14:textId="34046E29" w:rsidR="007C4B1D" w:rsidRDefault="007C4B1D" w:rsidP="007C4B1D">
      <w:pPr>
        <w:spacing w:after="0" w:line="240" w:lineRule="auto"/>
      </w:pPr>
      <w:r>
        <w:tab/>
        <w:t>Passive</w:t>
      </w:r>
    </w:p>
    <w:p w14:paraId="2902E6F3" w14:textId="6F62B9C3" w:rsidR="007C4B1D" w:rsidRDefault="007C4B1D" w:rsidP="007C4B1D">
      <w:pPr>
        <w:spacing w:after="0" w:line="240" w:lineRule="auto"/>
      </w:pPr>
    </w:p>
    <w:p w14:paraId="397D649A" w14:textId="55887425" w:rsidR="007C4B1D" w:rsidRDefault="007C4B1D" w:rsidP="007C4B1D">
      <w:pPr>
        <w:spacing w:after="0" w:line="240" w:lineRule="auto"/>
      </w:pPr>
      <w:r>
        <w:tab/>
        <w:t>Middle</w:t>
      </w:r>
    </w:p>
    <w:p w14:paraId="6EDC88AE" w14:textId="77777777" w:rsidR="007C4B1D" w:rsidRDefault="007C4B1D" w:rsidP="007C4B1D">
      <w:pPr>
        <w:spacing w:after="0" w:line="240" w:lineRule="auto"/>
      </w:pPr>
    </w:p>
    <w:p w14:paraId="04ABBD11" w14:textId="77777777" w:rsidR="007C4B1D" w:rsidRDefault="007C4B1D" w:rsidP="007C4B1D">
      <w:pPr>
        <w:spacing w:after="0" w:line="240" w:lineRule="auto"/>
      </w:pPr>
      <w:r>
        <w:t>Number</w:t>
      </w:r>
    </w:p>
    <w:p w14:paraId="4B80E8F3" w14:textId="2BA62709" w:rsidR="007C4B1D" w:rsidRDefault="007C4B1D" w:rsidP="007C4B1D">
      <w:pPr>
        <w:spacing w:after="0" w:line="240" w:lineRule="auto"/>
      </w:pPr>
      <w:r>
        <w:tab/>
        <w:t>Singular</w:t>
      </w:r>
    </w:p>
    <w:p w14:paraId="20345E1C" w14:textId="314C4972" w:rsidR="007C4B1D" w:rsidRDefault="007C4B1D" w:rsidP="007C4B1D">
      <w:pPr>
        <w:spacing w:after="0" w:line="240" w:lineRule="auto"/>
      </w:pPr>
      <w:r>
        <w:tab/>
        <w:t>Plural</w:t>
      </w:r>
    </w:p>
    <w:p w14:paraId="2B759FD3" w14:textId="56AA67D0" w:rsidR="007C4B1D" w:rsidRDefault="007C4B1D" w:rsidP="007C4B1D">
      <w:pPr>
        <w:spacing w:after="0" w:line="240" w:lineRule="auto"/>
      </w:pPr>
      <w:r>
        <w:lastRenderedPageBreak/>
        <w:t>Person</w:t>
      </w:r>
    </w:p>
    <w:p w14:paraId="625D88C0" w14:textId="034078D4" w:rsidR="007C4B1D" w:rsidRDefault="007C4B1D" w:rsidP="007C4B1D">
      <w:pPr>
        <w:spacing w:after="0" w:line="240" w:lineRule="auto"/>
      </w:pPr>
      <w:r>
        <w:tab/>
        <w:t>1</w:t>
      </w:r>
      <w:r w:rsidRPr="007C4B1D">
        <w:rPr>
          <w:vertAlign w:val="superscript"/>
        </w:rPr>
        <w:t>st</w:t>
      </w:r>
    </w:p>
    <w:p w14:paraId="5B680E64" w14:textId="41FD0712" w:rsidR="007C4B1D" w:rsidRDefault="007C4B1D" w:rsidP="007C4B1D">
      <w:pPr>
        <w:spacing w:after="0" w:line="240" w:lineRule="auto"/>
      </w:pPr>
    </w:p>
    <w:p w14:paraId="230507DF" w14:textId="007BBC2D" w:rsidR="007C4B1D" w:rsidRDefault="007C4B1D" w:rsidP="007C4B1D">
      <w:pPr>
        <w:spacing w:after="0" w:line="240" w:lineRule="auto"/>
      </w:pPr>
      <w:r>
        <w:tab/>
        <w:t>2</w:t>
      </w:r>
      <w:r w:rsidRPr="007C4B1D">
        <w:rPr>
          <w:vertAlign w:val="superscript"/>
        </w:rPr>
        <w:t>nd</w:t>
      </w:r>
    </w:p>
    <w:p w14:paraId="25EEC0BF" w14:textId="53653448" w:rsidR="007C4B1D" w:rsidRDefault="007C4B1D" w:rsidP="007C4B1D">
      <w:pPr>
        <w:spacing w:after="0" w:line="240" w:lineRule="auto"/>
      </w:pPr>
    </w:p>
    <w:p w14:paraId="6C938BC7" w14:textId="21DCF19E" w:rsidR="007C4B1D" w:rsidRDefault="007C4B1D" w:rsidP="007C4B1D">
      <w:pPr>
        <w:spacing w:after="0" w:line="240" w:lineRule="auto"/>
      </w:pPr>
      <w:r>
        <w:tab/>
        <w:t>3</w:t>
      </w:r>
      <w:r w:rsidRPr="007C4B1D">
        <w:rPr>
          <w:vertAlign w:val="superscript"/>
        </w:rPr>
        <w:t>rd</w:t>
      </w:r>
    </w:p>
    <w:p w14:paraId="5A812A8E" w14:textId="7673BFA2" w:rsidR="007C4B1D" w:rsidRDefault="007C4B1D" w:rsidP="007C4B1D">
      <w:pPr>
        <w:spacing w:after="0" w:line="240" w:lineRule="auto"/>
      </w:pPr>
    </w:p>
    <w:p w14:paraId="284A7FAD" w14:textId="77777777" w:rsidR="007C4B1D" w:rsidRDefault="007C4B1D" w:rsidP="007C4B1D">
      <w:pPr>
        <w:spacing w:after="0" w:line="240" w:lineRule="auto"/>
      </w:pPr>
      <w:r>
        <w:t>Mood</w:t>
      </w:r>
    </w:p>
    <w:p w14:paraId="50321A96" w14:textId="79B1F9F2" w:rsidR="00357F3D" w:rsidRDefault="007C4B1D" w:rsidP="00FA19CC">
      <w:pPr>
        <w:spacing w:after="0" w:line="240" w:lineRule="auto"/>
      </w:pPr>
      <w:r>
        <w:tab/>
        <w:t>Indicative</w:t>
      </w:r>
    </w:p>
    <w:p w14:paraId="3BCEBD9D" w14:textId="054CFDE4" w:rsidR="007C4B1D" w:rsidRDefault="007C4B1D" w:rsidP="00FA19CC">
      <w:pPr>
        <w:spacing w:after="0" w:line="240" w:lineRule="auto"/>
      </w:pPr>
    </w:p>
    <w:p w14:paraId="75B4BCBC" w14:textId="79D7AECD" w:rsidR="007C4B1D" w:rsidRDefault="007C4B1D" w:rsidP="00FA19CC">
      <w:pPr>
        <w:spacing w:after="0" w:line="240" w:lineRule="auto"/>
      </w:pPr>
      <w:r>
        <w:tab/>
        <w:t>Imperative</w:t>
      </w:r>
    </w:p>
    <w:p w14:paraId="6259FA70" w14:textId="30E98037" w:rsidR="007C4B1D" w:rsidRDefault="007C4B1D" w:rsidP="00FA19CC">
      <w:pPr>
        <w:spacing w:after="0" w:line="240" w:lineRule="auto"/>
      </w:pPr>
    </w:p>
    <w:p w14:paraId="08E89C8B" w14:textId="7C521789" w:rsidR="007C4B1D" w:rsidRDefault="007C4B1D" w:rsidP="00FA19CC">
      <w:pPr>
        <w:spacing w:after="0" w:line="240" w:lineRule="auto"/>
      </w:pPr>
      <w:r>
        <w:tab/>
        <w:t>Subjunctive</w:t>
      </w:r>
    </w:p>
    <w:p w14:paraId="745DF03B" w14:textId="52D6053D" w:rsidR="007C4B1D" w:rsidRDefault="007C4B1D" w:rsidP="00FA19CC">
      <w:pPr>
        <w:spacing w:after="0" w:line="240" w:lineRule="auto"/>
      </w:pPr>
    </w:p>
    <w:p w14:paraId="7793CE19" w14:textId="43217E48" w:rsidR="007C4B1D" w:rsidRDefault="007C4B1D" w:rsidP="00FA19CC">
      <w:pPr>
        <w:spacing w:after="0" w:line="240" w:lineRule="auto"/>
      </w:pPr>
      <w:r>
        <w:tab/>
        <w:t>Optative</w:t>
      </w:r>
    </w:p>
    <w:p w14:paraId="76F66D4A" w14:textId="66CBA79E" w:rsidR="007C4B1D" w:rsidRDefault="007C4B1D" w:rsidP="00FA19CC">
      <w:pPr>
        <w:spacing w:after="0" w:line="240" w:lineRule="auto"/>
      </w:pPr>
    </w:p>
    <w:p w14:paraId="2DEA3C6E" w14:textId="0E1D0E3F" w:rsidR="007C4B1D" w:rsidRDefault="007C4B1D" w:rsidP="00FA19CC">
      <w:pPr>
        <w:spacing w:after="0" w:line="240" w:lineRule="auto"/>
      </w:pPr>
    </w:p>
    <w:p w14:paraId="0BB848E7" w14:textId="7C40C0BD" w:rsidR="007C4B1D" w:rsidRDefault="007C4B1D" w:rsidP="00FA19CC">
      <w:pPr>
        <w:spacing w:after="0" w:line="240" w:lineRule="auto"/>
      </w:pPr>
      <w:r>
        <w:t>How Greek verbs are modified to show different aspects</w:t>
      </w:r>
    </w:p>
    <w:p w14:paraId="5B2F12A3" w14:textId="37EADA59" w:rsidR="007C4B1D" w:rsidRDefault="007C4B1D" w:rsidP="00FA19CC">
      <w:pPr>
        <w:spacing w:after="0" w:line="240" w:lineRule="auto"/>
      </w:pPr>
    </w:p>
    <w:p w14:paraId="47C747B9" w14:textId="3E668BC1" w:rsidR="007C4B1D" w:rsidRDefault="007C4B1D" w:rsidP="00FA19CC">
      <w:pPr>
        <w:spacing w:after="0" w:line="240" w:lineRule="auto"/>
      </w:pPr>
      <w:r>
        <w:t>Stem</w:t>
      </w:r>
    </w:p>
    <w:p w14:paraId="7F0C3BF5" w14:textId="136525D6" w:rsidR="00794D65" w:rsidRDefault="00794D65" w:rsidP="00FA19CC">
      <w:pPr>
        <w:spacing w:after="0" w:line="240" w:lineRule="auto"/>
      </w:pPr>
    </w:p>
    <w:p w14:paraId="2A6931B9" w14:textId="3536B1D4" w:rsidR="00794D65" w:rsidRDefault="00794D65" w:rsidP="00FA19CC">
      <w:pPr>
        <w:spacing w:after="0" w:line="240" w:lineRule="auto"/>
      </w:pPr>
      <w:r>
        <w:t>Stem change</w:t>
      </w:r>
    </w:p>
    <w:p w14:paraId="0218262A" w14:textId="737CCD5E" w:rsidR="007C4B1D" w:rsidRDefault="007C4B1D" w:rsidP="00FA19CC">
      <w:pPr>
        <w:spacing w:after="0" w:line="240" w:lineRule="auto"/>
      </w:pPr>
    </w:p>
    <w:p w14:paraId="15DF88E0" w14:textId="4AE90586" w:rsidR="007C4B1D" w:rsidRDefault="007C4B1D" w:rsidP="00FA19CC">
      <w:pPr>
        <w:spacing w:after="0" w:line="240" w:lineRule="auto"/>
      </w:pPr>
      <w:r>
        <w:t>Connecting vowel</w:t>
      </w:r>
    </w:p>
    <w:p w14:paraId="6885B301" w14:textId="6C311895" w:rsidR="007C4B1D" w:rsidRDefault="007C4B1D" w:rsidP="00FA19CC">
      <w:pPr>
        <w:spacing w:after="0" w:line="240" w:lineRule="auto"/>
      </w:pPr>
    </w:p>
    <w:p w14:paraId="3289098F" w14:textId="55C694EC" w:rsidR="007C4B1D" w:rsidRDefault="007C4B1D" w:rsidP="00FA19CC">
      <w:pPr>
        <w:spacing w:after="0" w:line="240" w:lineRule="auto"/>
      </w:pPr>
      <w:r>
        <w:t>Ending</w:t>
      </w:r>
    </w:p>
    <w:p w14:paraId="3E4C0D55" w14:textId="06A8496E" w:rsidR="00794D65" w:rsidRDefault="00794D65" w:rsidP="00FA19CC">
      <w:pPr>
        <w:spacing w:after="0" w:line="240" w:lineRule="auto"/>
      </w:pPr>
    </w:p>
    <w:p w14:paraId="0115A262" w14:textId="6B255F6C" w:rsidR="00794D65" w:rsidRDefault="00794D65" w:rsidP="00FA19CC">
      <w:pPr>
        <w:spacing w:after="0" w:line="240" w:lineRule="auto"/>
      </w:pPr>
      <w:r>
        <w:t>Augments</w:t>
      </w:r>
    </w:p>
    <w:p w14:paraId="13CAA3D4" w14:textId="5FFBBD94" w:rsidR="00794D65" w:rsidRDefault="00794D65" w:rsidP="00FA19CC">
      <w:pPr>
        <w:spacing w:after="0" w:line="240" w:lineRule="auto"/>
      </w:pPr>
    </w:p>
    <w:p w14:paraId="57A4AE22" w14:textId="7140725C" w:rsidR="00794D65" w:rsidRDefault="00794D65" w:rsidP="00FA19CC">
      <w:pPr>
        <w:spacing w:after="0" w:line="240" w:lineRule="auto"/>
      </w:pPr>
      <w:r>
        <w:t>Sigma</w:t>
      </w:r>
    </w:p>
    <w:p w14:paraId="37B9E50B" w14:textId="0E50DD79" w:rsidR="00794D65" w:rsidRDefault="00794D65" w:rsidP="00FA19CC">
      <w:pPr>
        <w:spacing w:after="0" w:line="240" w:lineRule="auto"/>
      </w:pPr>
    </w:p>
    <w:p w14:paraId="4F4D1B0F" w14:textId="7E858A0B" w:rsidR="00794D65" w:rsidRDefault="00794D65" w:rsidP="00FA19CC">
      <w:pPr>
        <w:spacing w:after="0" w:line="240" w:lineRule="auto"/>
      </w:pPr>
      <w:r>
        <w:t>Reduplication</w:t>
      </w:r>
    </w:p>
    <w:p w14:paraId="640DC9FF" w14:textId="000B1B2D" w:rsidR="00794D65" w:rsidRDefault="00794D65" w:rsidP="00FA19CC">
      <w:pPr>
        <w:spacing w:after="0" w:line="240" w:lineRule="auto"/>
      </w:pPr>
    </w:p>
    <w:p w14:paraId="451E312A" w14:textId="1FBB1E65" w:rsidR="00794D65" w:rsidRDefault="00794D65" w:rsidP="00FA19CC">
      <w:pPr>
        <w:spacing w:after="0" w:line="240" w:lineRule="auto"/>
      </w:pPr>
      <w:r>
        <w:t>Let’s look at this present tense verb to see how this works.</w:t>
      </w:r>
    </w:p>
    <w:p w14:paraId="6561D407" w14:textId="751005CE" w:rsidR="00794D65" w:rsidRDefault="00794D65" w:rsidP="00FA19CC">
      <w:pPr>
        <w:spacing w:after="0" w:line="240" w:lineRule="auto"/>
      </w:pPr>
    </w:p>
    <w:p w14:paraId="7E7A6951" w14:textId="17EA085F" w:rsidR="00794D65" w:rsidRDefault="00794D65" w:rsidP="00794D65">
      <w:pPr>
        <w:spacing w:after="0" w:line="240" w:lineRule="auto"/>
        <w:ind w:firstLine="720"/>
        <w:rPr>
          <w:rFonts w:ascii="Calibri" w:hAnsi="Calibri" w:cs="Calibri"/>
          <w:sz w:val="24"/>
          <w:szCs w:val="24"/>
          <w:lang w:val="el-GR"/>
        </w:rPr>
      </w:pPr>
      <w:r w:rsidRPr="0054295A">
        <w:rPr>
          <w:rFonts w:ascii="Calibri" w:hAnsi="Calibri" w:cs="Calibri"/>
          <w:sz w:val="24"/>
          <w:szCs w:val="24"/>
          <w:lang w:val="el-GR"/>
        </w:rPr>
        <w:t>γράφομεν</w:t>
      </w:r>
      <w:r>
        <w:rPr>
          <w:rFonts w:ascii="Calibri" w:hAnsi="Calibri" w:cs="Calibri"/>
          <w:sz w:val="24"/>
          <w:szCs w:val="24"/>
          <w:lang w:val="el-GR"/>
        </w:rPr>
        <w:tab/>
      </w:r>
      <w:r>
        <w:rPr>
          <w:rFonts w:ascii="Calibri" w:hAnsi="Calibri" w:cs="Calibri"/>
          <w:sz w:val="24"/>
          <w:szCs w:val="24"/>
          <w:lang w:val="el-GR"/>
        </w:rPr>
        <w:tab/>
      </w:r>
      <w:r w:rsidRPr="0054295A">
        <w:rPr>
          <w:rFonts w:ascii="Calibri" w:hAnsi="Calibri" w:cs="Calibri"/>
          <w:sz w:val="24"/>
          <w:szCs w:val="24"/>
          <w:lang w:val="el-GR"/>
        </w:rPr>
        <w:t>γράφ</w:t>
      </w:r>
      <w:r>
        <w:rPr>
          <w:rFonts w:ascii="Calibri" w:hAnsi="Calibri" w:cs="Calibri"/>
          <w:sz w:val="24"/>
          <w:szCs w:val="24"/>
        </w:rPr>
        <w:t xml:space="preserve">  +  </w:t>
      </w:r>
      <w:r w:rsidRPr="0054295A">
        <w:rPr>
          <w:rFonts w:ascii="Calibri" w:hAnsi="Calibri" w:cs="Calibri"/>
          <w:sz w:val="24"/>
          <w:szCs w:val="24"/>
          <w:lang w:val="el-GR"/>
        </w:rPr>
        <w:t>ο</w:t>
      </w:r>
      <w:r>
        <w:rPr>
          <w:rFonts w:ascii="Calibri" w:hAnsi="Calibri" w:cs="Calibri"/>
          <w:sz w:val="24"/>
          <w:szCs w:val="24"/>
        </w:rPr>
        <w:t xml:space="preserve">  + </w:t>
      </w:r>
      <w:r w:rsidRPr="0054295A">
        <w:rPr>
          <w:rFonts w:ascii="Calibri" w:hAnsi="Calibri" w:cs="Calibri"/>
          <w:sz w:val="24"/>
          <w:szCs w:val="24"/>
          <w:lang w:val="el-GR"/>
        </w:rPr>
        <w:t>μεν</w:t>
      </w:r>
    </w:p>
    <w:p w14:paraId="084FED1F" w14:textId="7D48721C" w:rsidR="00794D65" w:rsidRDefault="00794D65" w:rsidP="00794D65">
      <w:pPr>
        <w:spacing w:after="0" w:line="240" w:lineRule="auto"/>
        <w:ind w:firstLine="720"/>
        <w:rPr>
          <w:rFonts w:ascii="Calibri" w:hAnsi="Calibri" w:cs="Calibri"/>
          <w:sz w:val="24"/>
          <w:szCs w:val="24"/>
          <w:lang w:val="el-GR"/>
        </w:rPr>
      </w:pPr>
    </w:p>
    <w:p w14:paraId="5F2F786E" w14:textId="77777777" w:rsidR="00794D65" w:rsidRDefault="00794D65" w:rsidP="00794D65">
      <w:pPr>
        <w:spacing w:after="0" w:line="240" w:lineRule="auto"/>
        <w:ind w:firstLine="720"/>
        <w:rPr>
          <w:rFonts w:ascii="Calibri" w:hAnsi="Calibri" w:cs="Calibri"/>
          <w:sz w:val="24"/>
          <w:szCs w:val="24"/>
        </w:rPr>
      </w:pPr>
      <w:r w:rsidRPr="0054295A">
        <w:rPr>
          <w:rFonts w:ascii="Calibri" w:hAnsi="Calibri" w:cs="Calibri"/>
          <w:sz w:val="24"/>
          <w:szCs w:val="24"/>
          <w:lang w:val="el-GR"/>
        </w:rPr>
        <w:t>γράφ</w:t>
      </w:r>
      <w:r>
        <w:rPr>
          <w:rFonts w:ascii="Calibri" w:hAnsi="Calibri" w:cs="Calibri"/>
          <w:sz w:val="24"/>
          <w:szCs w:val="24"/>
        </w:rPr>
        <w:t xml:space="preserve">  </w:t>
      </w:r>
    </w:p>
    <w:p w14:paraId="223FC143" w14:textId="77777777" w:rsidR="00794D65" w:rsidRDefault="00794D65" w:rsidP="00794D65">
      <w:pPr>
        <w:spacing w:after="0" w:line="240" w:lineRule="auto"/>
        <w:ind w:firstLine="720"/>
        <w:rPr>
          <w:rFonts w:ascii="Calibri" w:hAnsi="Calibri" w:cs="Calibri"/>
          <w:sz w:val="24"/>
          <w:szCs w:val="24"/>
        </w:rPr>
      </w:pPr>
    </w:p>
    <w:p w14:paraId="2EA83848" w14:textId="77777777" w:rsidR="00794D65" w:rsidRDefault="00794D65" w:rsidP="00794D65">
      <w:pPr>
        <w:spacing w:after="0" w:line="240" w:lineRule="auto"/>
        <w:ind w:firstLine="720"/>
        <w:rPr>
          <w:rFonts w:ascii="Calibri" w:hAnsi="Calibri" w:cs="Calibri"/>
          <w:sz w:val="24"/>
          <w:szCs w:val="24"/>
        </w:rPr>
      </w:pPr>
      <w:r w:rsidRPr="0054295A">
        <w:rPr>
          <w:rFonts w:ascii="Calibri" w:hAnsi="Calibri" w:cs="Calibri"/>
          <w:sz w:val="24"/>
          <w:szCs w:val="24"/>
          <w:lang w:val="el-GR"/>
        </w:rPr>
        <w:t>ο</w:t>
      </w:r>
      <w:r>
        <w:rPr>
          <w:rFonts w:ascii="Calibri" w:hAnsi="Calibri" w:cs="Calibri"/>
          <w:sz w:val="24"/>
          <w:szCs w:val="24"/>
        </w:rPr>
        <w:t xml:space="preserve">  </w:t>
      </w:r>
    </w:p>
    <w:p w14:paraId="0EE8E883" w14:textId="77777777" w:rsidR="00794D65" w:rsidRDefault="00794D65" w:rsidP="00794D65">
      <w:pPr>
        <w:spacing w:after="0" w:line="240" w:lineRule="auto"/>
        <w:ind w:firstLine="720"/>
        <w:rPr>
          <w:rFonts w:ascii="Calibri" w:hAnsi="Calibri" w:cs="Calibri"/>
          <w:sz w:val="24"/>
          <w:szCs w:val="24"/>
        </w:rPr>
      </w:pPr>
    </w:p>
    <w:p w14:paraId="5F4E90AF" w14:textId="0683F209" w:rsidR="00794D65" w:rsidRDefault="00794D65" w:rsidP="00794D65">
      <w:pPr>
        <w:spacing w:after="0" w:line="240" w:lineRule="auto"/>
        <w:ind w:firstLine="720"/>
      </w:pPr>
      <w:r w:rsidRPr="0054295A">
        <w:rPr>
          <w:rFonts w:ascii="Calibri" w:hAnsi="Calibri" w:cs="Calibri"/>
          <w:sz w:val="24"/>
          <w:szCs w:val="24"/>
          <w:lang w:val="el-GR"/>
        </w:rPr>
        <w:t>μεν</w:t>
      </w:r>
    </w:p>
    <w:p w14:paraId="02BB93F2" w14:textId="39273F56" w:rsidR="00794D65" w:rsidRDefault="00794D65" w:rsidP="00794D65">
      <w:pPr>
        <w:spacing w:after="0" w:line="240" w:lineRule="auto"/>
        <w:ind w:firstLine="720"/>
      </w:pPr>
    </w:p>
    <w:sectPr w:rsidR="00794D65" w:rsidSect="008D44E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A594E" w14:textId="77777777" w:rsidR="0054295A" w:rsidRDefault="0054295A" w:rsidP="0054295A">
      <w:pPr>
        <w:spacing w:after="0" w:line="240" w:lineRule="auto"/>
      </w:pPr>
      <w:r>
        <w:separator/>
      </w:r>
    </w:p>
  </w:endnote>
  <w:endnote w:type="continuationSeparator" w:id="0">
    <w:p w14:paraId="70411CBB" w14:textId="77777777" w:rsidR="0054295A" w:rsidRDefault="0054295A" w:rsidP="00542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D1548" w14:textId="77777777" w:rsidR="0054295A" w:rsidRDefault="0054295A" w:rsidP="0054295A">
      <w:pPr>
        <w:spacing w:after="0" w:line="240" w:lineRule="auto"/>
      </w:pPr>
      <w:r>
        <w:separator/>
      </w:r>
    </w:p>
  </w:footnote>
  <w:footnote w:type="continuationSeparator" w:id="0">
    <w:p w14:paraId="7F9DC481" w14:textId="77777777" w:rsidR="0054295A" w:rsidRDefault="0054295A" w:rsidP="005429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783433"/>
    <w:multiLevelType w:val="hybridMultilevel"/>
    <w:tmpl w:val="AA806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95A"/>
    <w:rsid w:val="00357F3D"/>
    <w:rsid w:val="005166FD"/>
    <w:rsid w:val="0054295A"/>
    <w:rsid w:val="00697FA9"/>
    <w:rsid w:val="00794D65"/>
    <w:rsid w:val="007C4B1D"/>
    <w:rsid w:val="00A67140"/>
    <w:rsid w:val="00C82CBB"/>
    <w:rsid w:val="00CD3AF7"/>
    <w:rsid w:val="00EF7F1E"/>
    <w:rsid w:val="00FA1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4D7E0"/>
  <w15:chartTrackingRefBased/>
  <w15:docId w15:val="{4AEA05BB-507E-4B03-9B26-B8452F931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AF7"/>
    <w:pPr>
      <w:ind w:left="720"/>
      <w:contextualSpacing/>
    </w:pPr>
  </w:style>
  <w:style w:type="character" w:styleId="Hyperlink">
    <w:name w:val="Hyperlink"/>
    <w:basedOn w:val="DefaultParagraphFont"/>
    <w:uiPriority w:val="99"/>
    <w:unhideWhenUsed/>
    <w:rsid w:val="00CD3A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02web.zoom.us/j/82863271187?pwd=TnVHK2ZGNkFqY28wa0IxV3hpQ1h5U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Sanders</dc:creator>
  <cp:keywords/>
  <dc:description/>
  <cp:lastModifiedBy>Matt Sanders</cp:lastModifiedBy>
  <cp:revision>1</cp:revision>
  <dcterms:created xsi:type="dcterms:W3CDTF">2022-01-24T01:25:00Z</dcterms:created>
  <dcterms:modified xsi:type="dcterms:W3CDTF">2022-01-24T03:21:00Z</dcterms:modified>
</cp:coreProperties>
</file>