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6A4B" w14:textId="3F9D6576" w:rsidR="00A52945" w:rsidRPr="00E461C8" w:rsidRDefault="00A52945" w:rsidP="00A52945">
      <w:pPr>
        <w:spacing w:after="0" w:line="240" w:lineRule="auto"/>
        <w:jc w:val="center"/>
        <w:rPr>
          <w:rFonts w:cstheme="minorHAnsi"/>
          <w:b/>
          <w:bCs/>
          <w:sz w:val="32"/>
          <w:szCs w:val="32"/>
        </w:rPr>
      </w:pPr>
      <w:r>
        <w:rPr>
          <w:rFonts w:cstheme="minorHAnsi"/>
          <w:b/>
          <w:bCs/>
          <w:sz w:val="32"/>
          <w:szCs w:val="32"/>
        </w:rPr>
        <w:t xml:space="preserve">Beginning Greek I – </w:t>
      </w:r>
      <w:r w:rsidR="000D3ED6">
        <w:rPr>
          <w:rFonts w:cstheme="minorHAnsi"/>
          <w:b/>
          <w:bCs/>
          <w:sz w:val="32"/>
          <w:szCs w:val="32"/>
        </w:rPr>
        <w:t>Nominatives and  Vocatives</w:t>
      </w:r>
    </w:p>
    <w:p w14:paraId="64B2A121" w14:textId="5CBAFE8F" w:rsidR="00A52945" w:rsidRPr="00E461C8" w:rsidRDefault="00A52945" w:rsidP="00A52945">
      <w:pPr>
        <w:tabs>
          <w:tab w:val="left" w:pos="2430"/>
        </w:tabs>
        <w:spacing w:after="0" w:line="240" w:lineRule="auto"/>
        <w:jc w:val="center"/>
        <w:rPr>
          <w:rFonts w:cstheme="minorHAnsi"/>
        </w:rPr>
      </w:pPr>
      <w:r>
        <w:rPr>
          <w:rFonts w:cstheme="minorHAnsi"/>
        </w:rPr>
        <w:t xml:space="preserve">April </w:t>
      </w:r>
      <w:r w:rsidR="002F5B66">
        <w:rPr>
          <w:rFonts w:cstheme="minorHAnsi"/>
        </w:rPr>
        <w:t>25</w:t>
      </w:r>
      <w:r>
        <w:rPr>
          <w:rFonts w:cstheme="minorHAnsi"/>
        </w:rPr>
        <w:t xml:space="preserve"> </w:t>
      </w:r>
      <w:r w:rsidRPr="00E461C8">
        <w:rPr>
          <w:rFonts w:cstheme="minorHAnsi"/>
        </w:rPr>
        <w:t>7-8:30 p.m.</w:t>
      </w:r>
    </w:p>
    <w:p w14:paraId="33DC6946" w14:textId="77777777" w:rsidR="00A52945" w:rsidRPr="00E461C8" w:rsidRDefault="00A52945" w:rsidP="00A52945">
      <w:pPr>
        <w:spacing w:after="0" w:line="240" w:lineRule="auto"/>
        <w:jc w:val="center"/>
        <w:rPr>
          <w:rFonts w:cstheme="minorHAnsi"/>
        </w:rPr>
      </w:pPr>
      <w:r w:rsidRPr="00E461C8">
        <w:rPr>
          <w:rFonts w:cstheme="minorHAnsi"/>
        </w:rPr>
        <w:t>In person at Wai ‘alae Baptist Church</w:t>
      </w:r>
    </w:p>
    <w:p w14:paraId="29BF66B1" w14:textId="77777777" w:rsidR="00A52945" w:rsidRPr="00E461C8" w:rsidRDefault="00A52945" w:rsidP="00A52945">
      <w:pPr>
        <w:spacing w:after="0" w:line="240" w:lineRule="auto"/>
        <w:jc w:val="center"/>
        <w:rPr>
          <w:rFonts w:cstheme="minorHAnsi"/>
        </w:rPr>
      </w:pPr>
      <w:r w:rsidRPr="00E461C8">
        <w:rPr>
          <w:rFonts w:cstheme="minorHAnsi"/>
        </w:rPr>
        <w:t>Online via Zoom:</w:t>
      </w:r>
    </w:p>
    <w:p w14:paraId="2ED359FC" w14:textId="77777777" w:rsidR="00A52945" w:rsidRPr="00531439" w:rsidRDefault="00BC30C8" w:rsidP="00A52945">
      <w:pPr>
        <w:spacing w:after="0" w:line="240" w:lineRule="auto"/>
        <w:jc w:val="center"/>
        <w:rPr>
          <w:rFonts w:ascii="Calibri" w:eastAsia="Times New Roman" w:hAnsi="Calibri" w:cs="Calibri"/>
        </w:rPr>
      </w:pPr>
      <w:hyperlink r:id="rId7" w:history="1">
        <w:r w:rsidR="00A52945" w:rsidRPr="000F5203">
          <w:rPr>
            <w:rStyle w:val="Hyperlink"/>
            <w:rFonts w:ascii="Calibri" w:eastAsia="Times New Roman" w:hAnsi="Calibri" w:cs="Calibri"/>
          </w:rPr>
          <w:t>https://us02web.zoom.us/j/88485111334?pwd=Um5tS21IV0NKYlI2d1duMHZaTDlOQT09</w:t>
        </w:r>
      </w:hyperlink>
    </w:p>
    <w:p w14:paraId="7D2FEF89" w14:textId="77777777" w:rsidR="00A52945" w:rsidRPr="00531439" w:rsidRDefault="00A52945" w:rsidP="00A52945">
      <w:pPr>
        <w:spacing w:after="0" w:line="240" w:lineRule="auto"/>
        <w:jc w:val="center"/>
        <w:rPr>
          <w:rFonts w:ascii="Calibri" w:eastAsia="Times New Roman" w:hAnsi="Calibri" w:cs="Calibri"/>
          <w:b/>
          <w:bCs/>
        </w:rPr>
      </w:pPr>
      <w:r w:rsidRPr="00531439">
        <w:rPr>
          <w:rFonts w:ascii="Calibri" w:eastAsia="Times New Roman" w:hAnsi="Calibri" w:cs="Calibri"/>
          <w:b/>
          <w:bCs/>
        </w:rPr>
        <w:t>Meeting ID: 884 8511 1334</w:t>
      </w:r>
    </w:p>
    <w:p w14:paraId="3305568D" w14:textId="77777777" w:rsidR="00A52945" w:rsidRPr="004D5F99" w:rsidRDefault="00A52945" w:rsidP="00A52945">
      <w:pPr>
        <w:spacing w:after="0" w:line="240" w:lineRule="auto"/>
        <w:jc w:val="center"/>
        <w:rPr>
          <w:rFonts w:ascii="Calibri" w:eastAsia="Times New Roman" w:hAnsi="Calibri" w:cs="Calibri"/>
          <w:b/>
          <w:bCs/>
        </w:rPr>
      </w:pPr>
      <w:r w:rsidRPr="00531439">
        <w:rPr>
          <w:rFonts w:ascii="Calibri" w:eastAsia="Times New Roman" w:hAnsi="Calibri" w:cs="Calibri"/>
          <w:b/>
          <w:bCs/>
        </w:rPr>
        <w:t>Passcode: 123050</w:t>
      </w:r>
    </w:p>
    <w:p w14:paraId="4D59225D" w14:textId="0E6EB012" w:rsidR="006650D5" w:rsidRPr="006650D5" w:rsidRDefault="006650D5" w:rsidP="00A52945">
      <w:pPr>
        <w:spacing w:after="0" w:line="240" w:lineRule="auto"/>
        <w:rPr>
          <w:rFonts w:ascii="Calibri" w:eastAsia="Times New Roman" w:hAnsi="Calibri" w:cs="Calibri"/>
          <w:b/>
          <w:bCs/>
        </w:rPr>
      </w:pPr>
    </w:p>
    <w:p w14:paraId="0FA8BCE8" w14:textId="70A38CB0" w:rsidR="00EF591A" w:rsidRDefault="00EF591A" w:rsidP="00A52945">
      <w:pPr>
        <w:spacing w:after="0" w:line="240" w:lineRule="auto"/>
        <w:rPr>
          <w:rFonts w:ascii="Calibri" w:eastAsia="Times New Roman" w:hAnsi="Calibri" w:cs="Calibri"/>
        </w:rPr>
      </w:pPr>
      <w:r>
        <w:rPr>
          <w:rFonts w:ascii="Calibri" w:eastAsia="Times New Roman" w:hAnsi="Calibri" w:cs="Calibri"/>
        </w:rPr>
        <w:t>Who</w:t>
      </w:r>
      <w:r w:rsidR="00437EAE">
        <w:rPr>
          <w:rFonts w:ascii="Calibri" w:eastAsia="Times New Roman" w:hAnsi="Calibri" w:cs="Calibri"/>
        </w:rPr>
        <w:t xml:space="preserve"> or what</w:t>
      </w:r>
      <w:r>
        <w:rPr>
          <w:rFonts w:ascii="Calibri" w:eastAsia="Times New Roman" w:hAnsi="Calibri" w:cs="Calibri"/>
        </w:rPr>
        <w:t xml:space="preserve"> is doing or did the action?</w:t>
      </w:r>
    </w:p>
    <w:p w14:paraId="54823D57" w14:textId="77777777" w:rsidR="009762EF" w:rsidRDefault="009762EF" w:rsidP="00A52945">
      <w:pPr>
        <w:spacing w:after="0" w:line="240" w:lineRule="auto"/>
        <w:rPr>
          <w:rFonts w:ascii="Calibri" w:eastAsia="Times New Roman" w:hAnsi="Calibri" w:cs="Calibri"/>
        </w:rPr>
      </w:pPr>
    </w:p>
    <w:p w14:paraId="517F0C32" w14:textId="565DF37A" w:rsidR="009762EF" w:rsidRPr="00453616" w:rsidRDefault="00453616" w:rsidP="00453616">
      <w:pPr>
        <w:spacing w:after="0" w:line="240" w:lineRule="auto"/>
        <w:jc w:val="center"/>
        <w:rPr>
          <w:rFonts w:ascii="Calibri" w:eastAsia="Times New Roman" w:hAnsi="Calibri" w:cs="Calibri"/>
          <w:sz w:val="28"/>
          <w:szCs w:val="28"/>
        </w:rPr>
      </w:pPr>
      <w:r w:rsidRPr="00453616">
        <w:rPr>
          <w:rFonts w:ascii="Calibri" w:eastAsia="Times New Roman" w:hAnsi="Calibri" w:cs="Calibri"/>
          <w:sz w:val="28"/>
          <w:szCs w:val="28"/>
        </w:rPr>
        <w:t xml:space="preserve">The </w:t>
      </w:r>
      <w:r w:rsidRPr="00453616">
        <w:rPr>
          <w:rFonts w:ascii="Calibri" w:eastAsia="Times New Roman" w:hAnsi="Calibri" w:cs="Calibri"/>
          <w:b/>
          <w:bCs/>
          <w:sz w:val="28"/>
          <w:szCs w:val="28"/>
        </w:rPr>
        <w:t>batter</w:t>
      </w:r>
      <w:r w:rsidRPr="00453616">
        <w:rPr>
          <w:rFonts w:ascii="Calibri" w:eastAsia="Times New Roman" w:hAnsi="Calibri" w:cs="Calibri"/>
          <w:sz w:val="28"/>
          <w:szCs w:val="28"/>
        </w:rPr>
        <w:t xml:space="preserve"> hit the baseball over the fence.</w:t>
      </w:r>
    </w:p>
    <w:p w14:paraId="4FDA11DF" w14:textId="77777777" w:rsidR="00453616" w:rsidRDefault="00453616" w:rsidP="00453616">
      <w:pPr>
        <w:spacing w:after="0" w:line="240" w:lineRule="auto"/>
        <w:jc w:val="center"/>
        <w:rPr>
          <w:rFonts w:ascii="Calibri" w:eastAsia="Times New Roman" w:hAnsi="Calibri" w:cs="Calibri"/>
        </w:rPr>
      </w:pPr>
    </w:p>
    <w:p w14:paraId="1130F22F" w14:textId="1DB8F593" w:rsidR="00453616" w:rsidRDefault="00453616" w:rsidP="00453616">
      <w:pPr>
        <w:spacing w:after="0" w:line="240" w:lineRule="auto"/>
        <w:jc w:val="center"/>
        <w:rPr>
          <w:rFonts w:ascii="Calibri" w:eastAsia="Times New Roman" w:hAnsi="Calibri" w:cs="Calibri"/>
        </w:rPr>
      </w:pPr>
      <w:r>
        <w:rPr>
          <w:rFonts w:ascii="Calibri" w:eastAsia="Times New Roman" w:hAnsi="Calibri" w:cs="Calibri"/>
        </w:rPr>
        <w:t>This is known as the ___________________</w:t>
      </w:r>
    </w:p>
    <w:p w14:paraId="058A1A50" w14:textId="77777777" w:rsidR="00EF591A" w:rsidRDefault="00EF591A" w:rsidP="00A52945">
      <w:pPr>
        <w:spacing w:after="0" w:line="240" w:lineRule="auto"/>
        <w:rPr>
          <w:rFonts w:ascii="Calibri" w:eastAsia="Times New Roman" w:hAnsi="Calibri" w:cs="Calibri"/>
        </w:rPr>
      </w:pPr>
    </w:p>
    <w:p w14:paraId="4679BB95" w14:textId="2E5C13EB" w:rsidR="00023113" w:rsidRDefault="00A37416" w:rsidP="00A52945">
      <w:pPr>
        <w:spacing w:after="0" w:line="240" w:lineRule="auto"/>
        <w:rPr>
          <w:rFonts w:ascii="Calibri" w:eastAsia="Times New Roman" w:hAnsi="Calibri" w:cs="Calibri"/>
        </w:rPr>
      </w:pPr>
      <w:r>
        <w:rPr>
          <w:rFonts w:ascii="Calibri" w:eastAsia="Times New Roman" w:hAnsi="Calibri" w:cs="Calibri"/>
        </w:rPr>
        <w:t xml:space="preserve">Who </w:t>
      </w:r>
      <w:r w:rsidR="00437EAE">
        <w:rPr>
          <w:rFonts w:ascii="Calibri" w:eastAsia="Times New Roman" w:hAnsi="Calibri" w:cs="Calibri"/>
        </w:rPr>
        <w:t xml:space="preserve">or what </w:t>
      </w:r>
      <w:r>
        <w:rPr>
          <w:rFonts w:ascii="Calibri" w:eastAsia="Times New Roman" w:hAnsi="Calibri" w:cs="Calibri"/>
        </w:rPr>
        <w:t>is the “to be” verb talking about?</w:t>
      </w:r>
    </w:p>
    <w:p w14:paraId="63B4E612" w14:textId="77777777" w:rsidR="00A37416" w:rsidRDefault="00A37416" w:rsidP="00A52945">
      <w:pPr>
        <w:spacing w:after="0" w:line="240" w:lineRule="auto"/>
        <w:rPr>
          <w:rFonts w:ascii="Calibri" w:eastAsia="Times New Roman" w:hAnsi="Calibri" w:cs="Calibri"/>
        </w:rPr>
      </w:pPr>
    </w:p>
    <w:p w14:paraId="460A3F49" w14:textId="3619519F" w:rsidR="00453616" w:rsidRPr="00453616" w:rsidRDefault="00453616" w:rsidP="00453616">
      <w:pPr>
        <w:spacing w:after="0" w:line="240" w:lineRule="auto"/>
        <w:jc w:val="center"/>
        <w:rPr>
          <w:rFonts w:ascii="Calibri" w:eastAsia="Times New Roman" w:hAnsi="Calibri" w:cs="Calibri"/>
          <w:sz w:val="28"/>
          <w:szCs w:val="28"/>
        </w:rPr>
      </w:pPr>
      <w:r w:rsidRPr="00453616">
        <w:rPr>
          <w:rFonts w:ascii="Calibri" w:eastAsia="Times New Roman" w:hAnsi="Calibri" w:cs="Calibri"/>
          <w:sz w:val="28"/>
          <w:szCs w:val="28"/>
        </w:rPr>
        <w:t xml:space="preserve">The </w:t>
      </w:r>
      <w:r w:rsidRPr="00453616">
        <w:rPr>
          <w:rFonts w:ascii="Calibri" w:eastAsia="Times New Roman" w:hAnsi="Calibri" w:cs="Calibri"/>
          <w:b/>
          <w:bCs/>
          <w:sz w:val="28"/>
          <w:szCs w:val="28"/>
        </w:rPr>
        <w:t>batter</w:t>
      </w:r>
      <w:r w:rsidRPr="00453616">
        <w:rPr>
          <w:rFonts w:ascii="Calibri" w:eastAsia="Times New Roman" w:hAnsi="Calibri" w:cs="Calibri"/>
          <w:sz w:val="28"/>
          <w:szCs w:val="28"/>
        </w:rPr>
        <w:t xml:space="preserve"> </w:t>
      </w:r>
      <w:r>
        <w:rPr>
          <w:rFonts w:ascii="Calibri" w:eastAsia="Times New Roman" w:hAnsi="Calibri" w:cs="Calibri"/>
          <w:sz w:val="28"/>
          <w:szCs w:val="28"/>
        </w:rPr>
        <w:t xml:space="preserve">is the </w:t>
      </w:r>
      <w:r w:rsidR="00DF20C3">
        <w:rPr>
          <w:rFonts w:ascii="Calibri" w:eastAsia="Times New Roman" w:hAnsi="Calibri" w:cs="Calibri"/>
          <w:sz w:val="28"/>
          <w:szCs w:val="28"/>
        </w:rPr>
        <w:t>best player on the team.</w:t>
      </w:r>
    </w:p>
    <w:p w14:paraId="122A9B87" w14:textId="77777777" w:rsidR="00453616" w:rsidRDefault="00453616" w:rsidP="00453616">
      <w:pPr>
        <w:spacing w:after="0" w:line="240" w:lineRule="auto"/>
        <w:jc w:val="center"/>
        <w:rPr>
          <w:rFonts w:ascii="Calibri" w:eastAsia="Times New Roman" w:hAnsi="Calibri" w:cs="Calibri"/>
        </w:rPr>
      </w:pPr>
    </w:p>
    <w:p w14:paraId="079D52E1" w14:textId="77777777" w:rsidR="00453616" w:rsidRDefault="00453616" w:rsidP="00453616">
      <w:pPr>
        <w:spacing w:after="0" w:line="240" w:lineRule="auto"/>
        <w:jc w:val="center"/>
        <w:rPr>
          <w:rFonts w:ascii="Calibri" w:eastAsia="Times New Roman" w:hAnsi="Calibri" w:cs="Calibri"/>
        </w:rPr>
      </w:pPr>
      <w:r>
        <w:rPr>
          <w:rFonts w:ascii="Calibri" w:eastAsia="Times New Roman" w:hAnsi="Calibri" w:cs="Calibri"/>
        </w:rPr>
        <w:t>This is known as the ___________________</w:t>
      </w:r>
    </w:p>
    <w:p w14:paraId="05BA82EC" w14:textId="77777777" w:rsidR="00453616" w:rsidRDefault="00453616" w:rsidP="00A52945">
      <w:pPr>
        <w:spacing w:after="0" w:line="240" w:lineRule="auto"/>
        <w:rPr>
          <w:rFonts w:ascii="Calibri" w:eastAsia="Times New Roman" w:hAnsi="Calibri" w:cs="Calibri"/>
        </w:rPr>
      </w:pPr>
    </w:p>
    <w:p w14:paraId="4C2517AE" w14:textId="77777777" w:rsidR="00453616" w:rsidRDefault="00453616" w:rsidP="00A52945">
      <w:pPr>
        <w:spacing w:after="0" w:line="240" w:lineRule="auto"/>
        <w:rPr>
          <w:rFonts w:ascii="Calibri" w:eastAsia="Times New Roman" w:hAnsi="Calibri" w:cs="Calibri"/>
        </w:rPr>
      </w:pPr>
    </w:p>
    <w:p w14:paraId="2F5A0D2C" w14:textId="00E3B231" w:rsidR="00A37416" w:rsidRDefault="00437EAE" w:rsidP="00A52945">
      <w:pPr>
        <w:spacing w:after="0" w:line="240" w:lineRule="auto"/>
        <w:rPr>
          <w:rFonts w:ascii="Calibri" w:eastAsia="Times New Roman" w:hAnsi="Calibri" w:cs="Calibri"/>
        </w:rPr>
      </w:pPr>
      <w:r>
        <w:rPr>
          <w:rFonts w:ascii="Calibri" w:eastAsia="Times New Roman" w:hAnsi="Calibri" w:cs="Calibri"/>
        </w:rPr>
        <w:t>Who or w</w:t>
      </w:r>
      <w:r w:rsidR="00A37416">
        <w:rPr>
          <w:rFonts w:ascii="Calibri" w:eastAsia="Times New Roman" w:hAnsi="Calibri" w:cs="Calibri"/>
        </w:rPr>
        <w:t>hat is the “to be” verb</w:t>
      </w:r>
      <w:r w:rsidR="00100397">
        <w:rPr>
          <w:rFonts w:ascii="Calibri" w:eastAsia="Times New Roman" w:hAnsi="Calibri" w:cs="Calibri"/>
        </w:rPr>
        <w:t xml:space="preserve"> connecting to or saying about the subject?</w:t>
      </w:r>
    </w:p>
    <w:p w14:paraId="51CBC30E" w14:textId="77777777" w:rsidR="00100397" w:rsidRDefault="00100397" w:rsidP="00A52945">
      <w:pPr>
        <w:spacing w:after="0" w:line="240" w:lineRule="auto"/>
        <w:rPr>
          <w:rFonts w:ascii="Calibri" w:eastAsia="Times New Roman" w:hAnsi="Calibri" w:cs="Calibri"/>
        </w:rPr>
      </w:pPr>
    </w:p>
    <w:p w14:paraId="61A220F4" w14:textId="77777777" w:rsidR="00DF20C3" w:rsidRPr="00453616" w:rsidRDefault="00DF20C3" w:rsidP="00DF20C3">
      <w:pPr>
        <w:spacing w:after="0" w:line="240" w:lineRule="auto"/>
        <w:jc w:val="center"/>
        <w:rPr>
          <w:rFonts w:ascii="Calibri" w:eastAsia="Times New Roman" w:hAnsi="Calibri" w:cs="Calibri"/>
          <w:sz w:val="28"/>
          <w:szCs w:val="28"/>
        </w:rPr>
      </w:pPr>
      <w:r w:rsidRPr="00453616">
        <w:rPr>
          <w:rFonts w:ascii="Calibri" w:eastAsia="Times New Roman" w:hAnsi="Calibri" w:cs="Calibri"/>
          <w:sz w:val="28"/>
          <w:szCs w:val="28"/>
        </w:rPr>
        <w:t xml:space="preserve">The </w:t>
      </w:r>
      <w:r w:rsidRPr="00DF20C3">
        <w:rPr>
          <w:rFonts w:ascii="Calibri" w:eastAsia="Times New Roman" w:hAnsi="Calibri" w:cs="Calibri"/>
          <w:sz w:val="28"/>
          <w:szCs w:val="28"/>
        </w:rPr>
        <w:t>batter</w:t>
      </w:r>
      <w:r w:rsidRPr="00453616">
        <w:rPr>
          <w:rFonts w:ascii="Calibri" w:eastAsia="Times New Roman" w:hAnsi="Calibri" w:cs="Calibri"/>
          <w:sz w:val="28"/>
          <w:szCs w:val="28"/>
        </w:rPr>
        <w:t xml:space="preserve"> </w:t>
      </w:r>
      <w:r>
        <w:rPr>
          <w:rFonts w:ascii="Calibri" w:eastAsia="Times New Roman" w:hAnsi="Calibri" w:cs="Calibri"/>
          <w:sz w:val="28"/>
          <w:szCs w:val="28"/>
        </w:rPr>
        <w:t xml:space="preserve">is the best </w:t>
      </w:r>
      <w:r w:rsidRPr="00DF20C3">
        <w:rPr>
          <w:rFonts w:ascii="Calibri" w:eastAsia="Times New Roman" w:hAnsi="Calibri" w:cs="Calibri"/>
          <w:b/>
          <w:bCs/>
          <w:sz w:val="28"/>
          <w:szCs w:val="28"/>
        </w:rPr>
        <w:t xml:space="preserve">player </w:t>
      </w:r>
      <w:r>
        <w:rPr>
          <w:rFonts w:ascii="Calibri" w:eastAsia="Times New Roman" w:hAnsi="Calibri" w:cs="Calibri"/>
          <w:sz w:val="28"/>
          <w:szCs w:val="28"/>
        </w:rPr>
        <w:t>on the team.</w:t>
      </w:r>
    </w:p>
    <w:p w14:paraId="23D70AEE" w14:textId="77777777" w:rsidR="00DF20C3" w:rsidRDefault="00DF20C3" w:rsidP="00DF20C3">
      <w:pPr>
        <w:spacing w:after="0" w:line="240" w:lineRule="auto"/>
        <w:jc w:val="center"/>
        <w:rPr>
          <w:rFonts w:ascii="Calibri" w:eastAsia="Times New Roman" w:hAnsi="Calibri" w:cs="Calibri"/>
        </w:rPr>
      </w:pPr>
    </w:p>
    <w:p w14:paraId="0BCB2195" w14:textId="77777777" w:rsidR="00DF20C3" w:rsidRDefault="00DF20C3" w:rsidP="00DF20C3">
      <w:pPr>
        <w:spacing w:after="0" w:line="240" w:lineRule="auto"/>
        <w:jc w:val="center"/>
        <w:rPr>
          <w:rFonts w:ascii="Calibri" w:eastAsia="Times New Roman" w:hAnsi="Calibri" w:cs="Calibri"/>
        </w:rPr>
      </w:pPr>
      <w:r>
        <w:rPr>
          <w:rFonts w:ascii="Calibri" w:eastAsia="Times New Roman" w:hAnsi="Calibri" w:cs="Calibri"/>
        </w:rPr>
        <w:t>This is known as the ___________________</w:t>
      </w:r>
    </w:p>
    <w:p w14:paraId="1E95531C" w14:textId="77777777" w:rsidR="00DF20C3" w:rsidRDefault="00DF20C3" w:rsidP="00A52945">
      <w:pPr>
        <w:spacing w:after="0" w:line="240" w:lineRule="auto"/>
        <w:rPr>
          <w:rFonts w:ascii="Calibri" w:eastAsia="Times New Roman" w:hAnsi="Calibri" w:cs="Calibri"/>
        </w:rPr>
      </w:pPr>
    </w:p>
    <w:p w14:paraId="64C184FE" w14:textId="3DD878DE" w:rsidR="00674D0E" w:rsidRDefault="00100397" w:rsidP="00A52945">
      <w:pPr>
        <w:spacing w:after="0" w:line="240" w:lineRule="auto"/>
        <w:rPr>
          <w:rFonts w:ascii="Calibri" w:eastAsia="Times New Roman" w:hAnsi="Calibri" w:cs="Calibri"/>
        </w:rPr>
      </w:pPr>
      <w:r>
        <w:rPr>
          <w:rFonts w:ascii="Calibri" w:eastAsia="Times New Roman" w:hAnsi="Calibri" w:cs="Calibri"/>
        </w:rPr>
        <w:t>To whom</w:t>
      </w:r>
      <w:r w:rsidR="00437EAE">
        <w:rPr>
          <w:rFonts w:ascii="Calibri" w:eastAsia="Times New Roman" w:hAnsi="Calibri" w:cs="Calibri"/>
        </w:rPr>
        <w:t xml:space="preserve"> </w:t>
      </w:r>
      <w:r>
        <w:rPr>
          <w:rFonts w:ascii="Calibri" w:eastAsia="Times New Roman" w:hAnsi="Calibri" w:cs="Calibri"/>
        </w:rPr>
        <w:t>is the speaker talking</w:t>
      </w:r>
      <w:r w:rsidR="0003456D">
        <w:rPr>
          <w:rFonts w:ascii="Calibri" w:eastAsia="Times New Roman" w:hAnsi="Calibri" w:cs="Calibri"/>
        </w:rPr>
        <w:t>?</w:t>
      </w:r>
    </w:p>
    <w:p w14:paraId="5441780B" w14:textId="77777777" w:rsidR="0003456D" w:rsidRDefault="0003456D" w:rsidP="00A52945">
      <w:pPr>
        <w:spacing w:after="0" w:line="240" w:lineRule="auto"/>
        <w:rPr>
          <w:rFonts w:ascii="Calibri" w:eastAsia="Times New Roman" w:hAnsi="Calibri" w:cs="Calibri"/>
        </w:rPr>
      </w:pPr>
    </w:p>
    <w:p w14:paraId="16A329ED" w14:textId="240C182D" w:rsidR="00674D0E" w:rsidRPr="00453616" w:rsidRDefault="00674D0E" w:rsidP="00674D0E">
      <w:pPr>
        <w:spacing w:after="0" w:line="240" w:lineRule="auto"/>
        <w:jc w:val="center"/>
        <w:rPr>
          <w:rFonts w:ascii="Calibri" w:eastAsia="Times New Roman" w:hAnsi="Calibri" w:cs="Calibri"/>
          <w:sz w:val="28"/>
          <w:szCs w:val="28"/>
        </w:rPr>
      </w:pPr>
      <w:r>
        <w:rPr>
          <w:rFonts w:ascii="Calibri" w:eastAsia="Times New Roman" w:hAnsi="Calibri" w:cs="Calibri"/>
          <w:sz w:val="28"/>
          <w:szCs w:val="28"/>
        </w:rPr>
        <w:t xml:space="preserve">Hey </w:t>
      </w:r>
      <w:r w:rsidRPr="00674D0E">
        <w:rPr>
          <w:rFonts w:ascii="Calibri" w:eastAsia="Times New Roman" w:hAnsi="Calibri" w:cs="Calibri"/>
          <w:b/>
          <w:bCs/>
          <w:sz w:val="28"/>
          <w:szCs w:val="28"/>
        </w:rPr>
        <w:t>batter, batter</w:t>
      </w:r>
      <w:r>
        <w:rPr>
          <w:rFonts w:ascii="Calibri" w:eastAsia="Times New Roman" w:hAnsi="Calibri" w:cs="Calibri"/>
          <w:sz w:val="28"/>
          <w:szCs w:val="28"/>
        </w:rPr>
        <w:t>, swing.</w:t>
      </w:r>
    </w:p>
    <w:p w14:paraId="0C8C29EA" w14:textId="77777777" w:rsidR="00674D0E" w:rsidRDefault="00674D0E" w:rsidP="00674D0E">
      <w:pPr>
        <w:spacing w:after="0" w:line="240" w:lineRule="auto"/>
        <w:jc w:val="center"/>
        <w:rPr>
          <w:rFonts w:ascii="Calibri" w:eastAsia="Times New Roman" w:hAnsi="Calibri" w:cs="Calibri"/>
        </w:rPr>
      </w:pPr>
    </w:p>
    <w:p w14:paraId="6E2BA358" w14:textId="3F663765" w:rsidR="00674D0E" w:rsidRDefault="00674D0E" w:rsidP="0038416C">
      <w:pPr>
        <w:spacing w:after="0" w:line="240" w:lineRule="auto"/>
        <w:jc w:val="center"/>
        <w:rPr>
          <w:rFonts w:ascii="Calibri" w:eastAsia="Times New Roman" w:hAnsi="Calibri" w:cs="Calibri"/>
        </w:rPr>
      </w:pPr>
      <w:r>
        <w:rPr>
          <w:rFonts w:ascii="Calibri" w:eastAsia="Times New Roman" w:hAnsi="Calibri" w:cs="Calibri"/>
        </w:rPr>
        <w:t>This is known as the ___________________</w:t>
      </w:r>
    </w:p>
    <w:p w14:paraId="2776E104" w14:textId="77777777" w:rsidR="00674D0E" w:rsidRDefault="00674D0E" w:rsidP="00A52945">
      <w:pPr>
        <w:spacing w:after="0" w:line="240" w:lineRule="auto"/>
        <w:rPr>
          <w:rFonts w:ascii="Calibri" w:eastAsia="Times New Roman" w:hAnsi="Calibri" w:cs="Calibri"/>
        </w:rPr>
      </w:pPr>
    </w:p>
    <w:p w14:paraId="1EED9484" w14:textId="28E8FB25" w:rsidR="0003456D" w:rsidRDefault="00437EAE" w:rsidP="00A52945">
      <w:pPr>
        <w:spacing w:after="0" w:line="240" w:lineRule="auto"/>
        <w:rPr>
          <w:rFonts w:ascii="Calibri" w:eastAsia="Times New Roman" w:hAnsi="Calibri" w:cs="Calibri"/>
        </w:rPr>
      </w:pPr>
      <w:r>
        <w:rPr>
          <w:rFonts w:ascii="Calibri" w:eastAsia="Times New Roman" w:hAnsi="Calibri" w:cs="Calibri"/>
        </w:rPr>
        <w:t>These are the four questions that the two cases we will look at today</w:t>
      </w:r>
      <w:r w:rsidR="009762EF">
        <w:rPr>
          <w:rFonts w:ascii="Calibri" w:eastAsia="Times New Roman" w:hAnsi="Calibri" w:cs="Calibri"/>
        </w:rPr>
        <w:t>.</w:t>
      </w:r>
    </w:p>
    <w:p w14:paraId="678D0C8D" w14:textId="77777777" w:rsidR="009C7893" w:rsidRDefault="009C7893" w:rsidP="00A52945">
      <w:pPr>
        <w:spacing w:after="0" w:line="240" w:lineRule="auto"/>
        <w:rPr>
          <w:rFonts w:ascii="Calibri" w:eastAsia="Times New Roman" w:hAnsi="Calibri" w:cs="Calibri"/>
        </w:rPr>
      </w:pPr>
    </w:p>
    <w:p w14:paraId="69152683" w14:textId="39CF6E7F" w:rsidR="009C7893" w:rsidRDefault="009C7893" w:rsidP="009C7893">
      <w:pPr>
        <w:spacing w:after="0" w:line="360" w:lineRule="auto"/>
        <w:rPr>
          <w:rFonts w:ascii="Calibri" w:eastAsia="Times New Roman" w:hAnsi="Calibri" w:cs="Calibri"/>
        </w:rPr>
      </w:pPr>
      <w:r>
        <w:rPr>
          <w:rFonts w:ascii="Calibri" w:eastAsia="Times New Roman" w:hAnsi="Calibri" w:cs="Calibri"/>
        </w:rPr>
        <w:tab/>
        <w:t xml:space="preserve">The first three are </w:t>
      </w:r>
      <w:r w:rsidR="006650D5">
        <w:rPr>
          <w:rFonts w:ascii="Calibri" w:eastAsia="Times New Roman" w:hAnsi="Calibri" w:cs="Calibri"/>
        </w:rPr>
        <w:t xml:space="preserve">uses </w:t>
      </w:r>
      <w:r>
        <w:rPr>
          <w:rFonts w:ascii="Calibri" w:eastAsia="Times New Roman" w:hAnsi="Calibri" w:cs="Calibri"/>
        </w:rPr>
        <w:t>of the NOMINATIVE case.</w:t>
      </w:r>
    </w:p>
    <w:p w14:paraId="640D2437" w14:textId="531E4669" w:rsidR="0003456D" w:rsidRDefault="009C7893" w:rsidP="00471875">
      <w:pPr>
        <w:spacing w:after="0" w:line="360" w:lineRule="auto"/>
        <w:rPr>
          <w:rFonts w:ascii="Calibri" w:eastAsia="Times New Roman" w:hAnsi="Calibri" w:cs="Calibri"/>
        </w:rPr>
      </w:pPr>
      <w:r>
        <w:rPr>
          <w:rFonts w:ascii="Calibri" w:eastAsia="Times New Roman" w:hAnsi="Calibri" w:cs="Calibri"/>
        </w:rPr>
        <w:tab/>
        <w:t xml:space="preserve">The fourth is </w:t>
      </w:r>
      <w:r w:rsidR="006650D5">
        <w:rPr>
          <w:rFonts w:ascii="Calibri" w:eastAsia="Times New Roman" w:hAnsi="Calibri" w:cs="Calibri"/>
        </w:rPr>
        <w:t>a use</w:t>
      </w:r>
      <w:r>
        <w:rPr>
          <w:rFonts w:ascii="Calibri" w:eastAsia="Times New Roman" w:hAnsi="Calibri" w:cs="Calibri"/>
        </w:rPr>
        <w:t xml:space="preserve"> of the VOCATIVE case.</w:t>
      </w:r>
    </w:p>
    <w:p w14:paraId="69052ADE" w14:textId="4E94389F" w:rsidR="00023113" w:rsidRPr="00810037" w:rsidRDefault="00810037" w:rsidP="00A52945">
      <w:pPr>
        <w:spacing w:after="0" w:line="240" w:lineRule="auto"/>
        <w:rPr>
          <w:rFonts w:ascii="Calibri" w:eastAsia="Times New Roman" w:hAnsi="Calibri" w:cs="Calibri"/>
          <w:b/>
          <w:bCs/>
        </w:rPr>
      </w:pPr>
      <w:r>
        <w:rPr>
          <w:rFonts w:ascii="Calibri" w:eastAsia="Times New Roman" w:hAnsi="Calibri" w:cs="Calibri"/>
          <w:b/>
          <w:bCs/>
        </w:rPr>
        <w:t>How the nominative and vocative are formed.</w:t>
      </w:r>
    </w:p>
    <w:p w14:paraId="2D81B1BF" w14:textId="3A7ECDD9" w:rsidR="00E95DE7" w:rsidRDefault="00810037" w:rsidP="00A52945">
      <w:pPr>
        <w:spacing w:after="0" w:line="240" w:lineRule="auto"/>
        <w:rPr>
          <w:rFonts w:ascii="Calibri" w:eastAsia="Times New Roman" w:hAnsi="Calibri" w:cs="Calibri"/>
        </w:rPr>
      </w:pPr>
      <w:r>
        <w:rPr>
          <w:rFonts w:ascii="Calibri" w:eastAsia="Times New Roman" w:hAnsi="Calibri" w:cs="Calibri"/>
        </w:rPr>
        <w:t>As we learned last week, Greek a</w:t>
      </w:r>
      <w:r w:rsidR="00471875">
        <w:rPr>
          <w:rFonts w:ascii="Calibri" w:eastAsia="Times New Roman" w:hAnsi="Calibri" w:cs="Calibri"/>
        </w:rPr>
        <w:t>dds endings to noun stems to indicate different cases. Greek can also add an article that indicates case along with gender and number.</w:t>
      </w:r>
    </w:p>
    <w:p w14:paraId="2A5FC069" w14:textId="77777777" w:rsidR="00471875" w:rsidRDefault="00471875" w:rsidP="00A52945">
      <w:pPr>
        <w:spacing w:after="0" w:line="240" w:lineRule="auto"/>
        <w:rPr>
          <w:rFonts w:ascii="Calibri" w:eastAsia="Times New Roman" w:hAnsi="Calibri" w:cs="Calibri"/>
        </w:rPr>
      </w:pPr>
    </w:p>
    <w:p w14:paraId="3C628318" w14:textId="483A0502" w:rsidR="00490D72" w:rsidRPr="00471875" w:rsidRDefault="00E95DE7" w:rsidP="00C223F2">
      <w:pPr>
        <w:spacing w:after="0" w:line="240" w:lineRule="auto"/>
        <w:jc w:val="center"/>
        <w:rPr>
          <w:rFonts w:ascii="Calibri" w:eastAsia="Times New Roman" w:hAnsi="Calibri" w:cs="Calibri"/>
          <w:sz w:val="24"/>
          <w:szCs w:val="24"/>
        </w:rPr>
      </w:pPr>
      <w:r w:rsidRPr="00497966">
        <w:rPr>
          <w:rFonts w:ascii="Calibri" w:eastAsia="Times New Roman" w:hAnsi="Calibri" w:cs="Calibri"/>
          <w:sz w:val="24"/>
          <w:szCs w:val="24"/>
        </w:rPr>
        <w:t>Stem + Ending</w:t>
      </w:r>
    </w:p>
    <w:p w14:paraId="46059F29" w14:textId="524C1010" w:rsidR="00490D72" w:rsidRPr="00471875" w:rsidRDefault="00DD709E" w:rsidP="00C223F2">
      <w:pPr>
        <w:spacing w:after="0" w:line="240" w:lineRule="auto"/>
        <w:jc w:val="center"/>
        <w:rPr>
          <w:rFonts w:ascii="SPIonic" w:eastAsia="Times New Roman" w:hAnsi="SPIonic" w:cs="Calibri"/>
          <w:sz w:val="28"/>
          <w:szCs w:val="28"/>
        </w:rPr>
      </w:pPr>
      <w:r>
        <w:rPr>
          <w:rFonts w:ascii="SPIonic" w:eastAsia="Times New Roman" w:hAnsi="SPIonic" w:cs="Calibri"/>
          <w:sz w:val="28"/>
          <w:szCs w:val="28"/>
        </w:rPr>
        <w:t>l</w:t>
      </w:r>
      <w:r w:rsidR="00490D72" w:rsidRPr="00CD2F02">
        <w:rPr>
          <w:rFonts w:ascii="SPIonic" w:eastAsia="Times New Roman" w:hAnsi="SPIonic" w:cs="Calibri"/>
          <w:sz w:val="28"/>
          <w:szCs w:val="28"/>
        </w:rPr>
        <w:t>ogo</w:t>
      </w:r>
      <w:r w:rsidR="00CD2F02" w:rsidRPr="00CD2F02">
        <w:rPr>
          <w:rFonts w:ascii="SPIonic" w:eastAsia="Times New Roman" w:hAnsi="SPIonic" w:cs="Calibri"/>
          <w:sz w:val="28"/>
          <w:szCs w:val="28"/>
        </w:rPr>
        <w:t xml:space="preserve"> </w:t>
      </w:r>
      <w:r w:rsidR="00CD2F02" w:rsidRPr="00CD2F02">
        <w:rPr>
          <w:rFonts w:eastAsia="Times New Roman" w:cstheme="minorHAnsi"/>
          <w:sz w:val="28"/>
          <w:szCs w:val="28"/>
        </w:rPr>
        <w:t>+</w:t>
      </w:r>
      <w:r w:rsidR="00490D72" w:rsidRPr="00CD2F02">
        <w:rPr>
          <w:rFonts w:ascii="SPIonic" w:eastAsia="Times New Roman" w:hAnsi="SPIonic" w:cs="Calibri"/>
          <w:sz w:val="28"/>
          <w:szCs w:val="28"/>
        </w:rPr>
        <w:t xml:space="preserve"> </w:t>
      </w:r>
      <w:r w:rsidR="00CD2F02" w:rsidRPr="00CD2F02">
        <w:rPr>
          <w:rFonts w:ascii="SPIonic" w:eastAsia="Times New Roman" w:hAnsi="SPIonic" w:cs="Calibri"/>
          <w:sz w:val="28"/>
          <w:szCs w:val="28"/>
        </w:rPr>
        <w:t>v</w:t>
      </w:r>
    </w:p>
    <w:p w14:paraId="770EE2D2" w14:textId="7E9D93B4" w:rsidR="00DD709E" w:rsidRPr="00CD2F02" w:rsidRDefault="008753E9" w:rsidP="00C223F2">
      <w:pPr>
        <w:spacing w:after="0" w:line="240" w:lineRule="auto"/>
        <w:jc w:val="center"/>
        <w:rPr>
          <w:rFonts w:ascii="SPIonic" w:eastAsia="Times New Roman" w:hAnsi="SPIonic" w:cs="Calibri"/>
          <w:sz w:val="28"/>
          <w:szCs w:val="28"/>
        </w:rPr>
      </w:pPr>
      <w:r>
        <w:rPr>
          <w:rFonts w:ascii="SPIonic" w:eastAsia="Times New Roman" w:hAnsi="SPIonic" w:cs="Calibri"/>
          <w:sz w:val="28"/>
          <w:szCs w:val="28"/>
        </w:rPr>
        <w:t xml:space="preserve">o( </w:t>
      </w:r>
      <w:r w:rsidR="00DD709E">
        <w:rPr>
          <w:rFonts w:ascii="SPIonic" w:eastAsia="Times New Roman" w:hAnsi="SPIonic" w:cs="Calibri"/>
          <w:sz w:val="28"/>
          <w:szCs w:val="28"/>
        </w:rPr>
        <w:t>l</w:t>
      </w:r>
      <w:r w:rsidR="00DD709E" w:rsidRPr="00CD2F02">
        <w:rPr>
          <w:rFonts w:ascii="SPIonic" w:eastAsia="Times New Roman" w:hAnsi="SPIonic" w:cs="Calibri"/>
          <w:sz w:val="28"/>
          <w:szCs w:val="28"/>
        </w:rPr>
        <w:t>o</w:t>
      </w:r>
      <w:r w:rsidR="00471875">
        <w:rPr>
          <w:rFonts w:ascii="SPIonic" w:eastAsia="Times New Roman" w:hAnsi="SPIonic" w:cs="Calibri"/>
          <w:sz w:val="28"/>
          <w:szCs w:val="28"/>
        </w:rPr>
        <w:t>/</w:t>
      </w:r>
      <w:r w:rsidR="00DD709E" w:rsidRPr="00CD2F02">
        <w:rPr>
          <w:rFonts w:ascii="SPIonic" w:eastAsia="Times New Roman" w:hAnsi="SPIonic" w:cs="Calibri"/>
          <w:sz w:val="28"/>
          <w:szCs w:val="28"/>
        </w:rPr>
        <w:t>gov</w:t>
      </w:r>
    </w:p>
    <w:p w14:paraId="06450751" w14:textId="500A6D04" w:rsidR="00490D72" w:rsidRDefault="004406F3" w:rsidP="00E95DE7">
      <w:pPr>
        <w:spacing w:after="0" w:line="240" w:lineRule="auto"/>
        <w:rPr>
          <w:rFonts w:ascii="Calibri" w:eastAsia="Times New Roman" w:hAnsi="Calibri" w:cs="Calibri"/>
        </w:rPr>
      </w:pPr>
      <w:r>
        <w:rPr>
          <w:rFonts w:ascii="Calibri" w:eastAsia="Times New Roman" w:hAnsi="Calibri" w:cs="Calibri"/>
        </w:rPr>
        <w:t>Remember the three buckets (declensions). The endings can look different depending on the bucket.</w:t>
      </w:r>
    </w:p>
    <w:p w14:paraId="4F0844A3" w14:textId="77777777" w:rsidR="004406F3" w:rsidRDefault="004406F3" w:rsidP="00E95DE7">
      <w:pPr>
        <w:spacing w:after="0" w:line="240" w:lineRule="auto"/>
        <w:rPr>
          <w:rFonts w:ascii="Calibri" w:eastAsia="Times New Roman" w:hAnsi="Calibri" w:cs="Calibri"/>
        </w:rPr>
      </w:pPr>
    </w:p>
    <w:p w14:paraId="3FECE6FC" w14:textId="5AE0B78E" w:rsidR="00AC1BA5" w:rsidRPr="00AC1BA5" w:rsidRDefault="00AC1BA5" w:rsidP="00E95DE7">
      <w:pPr>
        <w:spacing w:after="0" w:line="240" w:lineRule="auto"/>
        <w:rPr>
          <w:rFonts w:ascii="Calibri" w:eastAsia="Times New Roman" w:hAnsi="Calibri" w:cs="Calibri"/>
          <w:u w:val="single"/>
        </w:rPr>
      </w:pPr>
      <w:r w:rsidRPr="00AC1BA5">
        <w:rPr>
          <w:rFonts w:ascii="Calibri" w:eastAsia="Times New Roman" w:hAnsi="Calibri" w:cs="Calibri"/>
          <w:u w:val="single"/>
        </w:rPr>
        <w:t>Nominative</w:t>
      </w:r>
    </w:p>
    <w:p w14:paraId="64EECD15" w14:textId="2952423E" w:rsidR="004406F3" w:rsidRDefault="00BD5A6E" w:rsidP="00E95DE7">
      <w:pPr>
        <w:spacing w:after="0" w:line="240" w:lineRule="auto"/>
        <w:rPr>
          <w:rFonts w:ascii="Calibri" w:eastAsia="Times New Roman" w:hAnsi="Calibri" w:cs="Calibri"/>
        </w:rPr>
      </w:pPr>
      <w:r>
        <w:rPr>
          <w:rFonts w:ascii="Calibri" w:eastAsia="Times New Roman" w:hAnsi="Calibri" w:cs="Calibri"/>
        </w:rPr>
        <w:t>1</w:t>
      </w:r>
      <w:r w:rsidR="00305B82">
        <w:rPr>
          <w:rFonts w:ascii="Calibri" w:eastAsia="Times New Roman" w:hAnsi="Calibri" w:cs="Calibri"/>
        </w:rPr>
        <w:t>st declension</w:t>
      </w:r>
      <w:r>
        <w:rPr>
          <w:rFonts w:ascii="Calibri" w:eastAsia="Times New Roman" w:hAnsi="Calibri" w:cs="Calibri"/>
        </w:rPr>
        <w:t xml:space="preserve"> singular – </w:t>
      </w:r>
      <w:r w:rsidR="0082490F">
        <w:rPr>
          <w:rFonts w:ascii="Calibri" w:eastAsia="Times New Roman" w:hAnsi="Calibri" w:cs="Calibri"/>
        </w:rPr>
        <w:t>N</w:t>
      </w:r>
      <w:r>
        <w:rPr>
          <w:rFonts w:ascii="Calibri" w:eastAsia="Times New Roman" w:hAnsi="Calibri" w:cs="Calibri"/>
        </w:rPr>
        <w:t>othing added</w:t>
      </w:r>
      <w:r w:rsidR="009C2289">
        <w:rPr>
          <w:rFonts w:ascii="Calibri" w:eastAsia="Times New Roman" w:hAnsi="Calibri" w:cs="Calibri"/>
        </w:rPr>
        <w:t>. Most of these are feminine.</w:t>
      </w:r>
    </w:p>
    <w:p w14:paraId="35F95510" w14:textId="77777777" w:rsidR="00692313" w:rsidRDefault="00692313" w:rsidP="00E95DE7">
      <w:pPr>
        <w:spacing w:after="0" w:line="240" w:lineRule="auto"/>
        <w:rPr>
          <w:rFonts w:ascii="Calibri" w:eastAsia="Times New Roman" w:hAnsi="Calibri" w:cs="Calibri"/>
        </w:rPr>
      </w:pPr>
    </w:p>
    <w:p w14:paraId="5D9797C4" w14:textId="120DB559" w:rsidR="00BD5A6E" w:rsidRDefault="00BD5A6E" w:rsidP="00E95DE7">
      <w:pPr>
        <w:spacing w:after="0" w:line="240" w:lineRule="auto"/>
        <w:rPr>
          <w:rFonts w:ascii="Calibri" w:eastAsia="Times New Roman" w:hAnsi="Calibri" w:cs="Calibri"/>
        </w:rPr>
      </w:pPr>
      <w:r>
        <w:rPr>
          <w:rFonts w:ascii="Calibri" w:eastAsia="Times New Roman" w:hAnsi="Calibri" w:cs="Calibri"/>
        </w:rPr>
        <w:t xml:space="preserve">2nd declension singular </w:t>
      </w:r>
      <w:r w:rsidR="00F80AA8">
        <w:rPr>
          <w:rFonts w:ascii="Calibri" w:eastAsia="Times New Roman" w:hAnsi="Calibri" w:cs="Calibri"/>
        </w:rPr>
        <w:t xml:space="preserve">– </w:t>
      </w:r>
      <w:r w:rsidR="0082490F">
        <w:rPr>
          <w:rFonts w:ascii="Calibri" w:eastAsia="Times New Roman" w:hAnsi="Calibri" w:cs="Calibri"/>
        </w:rPr>
        <w:t>M</w:t>
      </w:r>
      <w:r w:rsidR="00F80AA8">
        <w:rPr>
          <w:rFonts w:ascii="Calibri" w:eastAsia="Times New Roman" w:hAnsi="Calibri" w:cs="Calibri"/>
        </w:rPr>
        <w:t>asculine and feminine – sigma added</w:t>
      </w:r>
      <w:r w:rsidR="0082490F">
        <w:rPr>
          <w:rFonts w:ascii="Calibri" w:eastAsia="Times New Roman" w:hAnsi="Calibri" w:cs="Calibri"/>
        </w:rPr>
        <w:t>.</w:t>
      </w:r>
      <w:r w:rsidR="00FA2B7F">
        <w:rPr>
          <w:rFonts w:ascii="Calibri" w:eastAsia="Times New Roman" w:hAnsi="Calibri" w:cs="Calibri"/>
        </w:rPr>
        <w:t xml:space="preserve"> </w:t>
      </w:r>
      <w:r w:rsidR="0082490F">
        <w:rPr>
          <w:rFonts w:ascii="Calibri" w:eastAsia="Times New Roman" w:hAnsi="Calibri" w:cs="Calibri"/>
        </w:rPr>
        <w:t>N</w:t>
      </w:r>
      <w:r w:rsidR="00FA2B7F">
        <w:rPr>
          <w:rFonts w:ascii="Calibri" w:eastAsia="Times New Roman" w:hAnsi="Calibri" w:cs="Calibri"/>
        </w:rPr>
        <w:t>euter</w:t>
      </w:r>
      <w:r w:rsidR="0082490F">
        <w:rPr>
          <w:rFonts w:ascii="Calibri" w:eastAsia="Times New Roman" w:hAnsi="Calibri" w:cs="Calibri"/>
        </w:rPr>
        <w:t xml:space="preserve"> -</w:t>
      </w:r>
      <w:r w:rsidR="00FA2B7F">
        <w:rPr>
          <w:rFonts w:ascii="Calibri" w:eastAsia="Times New Roman" w:hAnsi="Calibri" w:cs="Calibri"/>
        </w:rPr>
        <w:t xml:space="preserve"> nu added</w:t>
      </w:r>
      <w:r w:rsidR="009C2289">
        <w:rPr>
          <w:rFonts w:ascii="Calibri" w:eastAsia="Times New Roman" w:hAnsi="Calibri" w:cs="Calibri"/>
        </w:rPr>
        <w:t>.</w:t>
      </w:r>
    </w:p>
    <w:p w14:paraId="2C3A1795" w14:textId="2124BD21" w:rsidR="00C223F2" w:rsidRDefault="00C531F5" w:rsidP="00E95DE7">
      <w:pPr>
        <w:spacing w:after="0" w:line="240" w:lineRule="auto"/>
        <w:rPr>
          <w:rFonts w:ascii="Calibri" w:eastAsia="Times New Roman" w:hAnsi="Calibri" w:cs="Calibri"/>
        </w:rPr>
      </w:pPr>
      <w:r>
        <w:rPr>
          <w:rFonts w:ascii="Calibri" w:eastAsia="Times New Roman" w:hAnsi="Calibri" w:cs="Calibri"/>
        </w:rPr>
        <w:t>3</w:t>
      </w:r>
      <w:r w:rsidRPr="00C531F5">
        <w:rPr>
          <w:rFonts w:ascii="Calibri" w:eastAsia="Times New Roman" w:hAnsi="Calibri" w:cs="Calibri"/>
          <w:vertAlign w:val="superscript"/>
        </w:rPr>
        <w:t>rd</w:t>
      </w:r>
      <w:r>
        <w:rPr>
          <w:rFonts w:ascii="Calibri" w:eastAsia="Times New Roman" w:hAnsi="Calibri" w:cs="Calibri"/>
        </w:rPr>
        <w:t xml:space="preserve"> declension singular </w:t>
      </w:r>
      <w:r w:rsidR="00047F7E">
        <w:rPr>
          <w:rFonts w:ascii="Calibri" w:eastAsia="Times New Roman" w:hAnsi="Calibri" w:cs="Calibri"/>
        </w:rPr>
        <w:t>–</w:t>
      </w:r>
      <w:r>
        <w:rPr>
          <w:rFonts w:ascii="Calibri" w:eastAsia="Times New Roman" w:hAnsi="Calibri" w:cs="Calibri"/>
        </w:rPr>
        <w:t xml:space="preserve"> </w:t>
      </w:r>
      <w:r w:rsidR="0082490F">
        <w:rPr>
          <w:rFonts w:ascii="Calibri" w:eastAsia="Times New Roman" w:hAnsi="Calibri" w:cs="Calibri"/>
        </w:rPr>
        <w:t>M</w:t>
      </w:r>
      <w:r w:rsidR="009B387D">
        <w:rPr>
          <w:rFonts w:ascii="Calibri" w:eastAsia="Times New Roman" w:hAnsi="Calibri" w:cs="Calibri"/>
        </w:rPr>
        <w:t xml:space="preserve">asculine and feminine – </w:t>
      </w:r>
      <w:r w:rsidR="004A0077">
        <w:rPr>
          <w:rFonts w:ascii="Calibri" w:eastAsia="Times New Roman" w:hAnsi="Calibri" w:cs="Calibri"/>
        </w:rPr>
        <w:t>sigma added.</w:t>
      </w:r>
      <w:r w:rsidR="009B387D">
        <w:rPr>
          <w:rFonts w:ascii="Calibri" w:eastAsia="Times New Roman" w:hAnsi="Calibri" w:cs="Calibri"/>
        </w:rPr>
        <w:t xml:space="preserve"> Neuter nothing added.</w:t>
      </w:r>
    </w:p>
    <w:p w14:paraId="779F0408" w14:textId="77777777" w:rsidR="002406B5" w:rsidRDefault="002406B5" w:rsidP="00E95DE7">
      <w:pPr>
        <w:spacing w:after="0" w:line="240" w:lineRule="auto"/>
        <w:rPr>
          <w:rFonts w:ascii="Calibri" w:eastAsia="Times New Roman" w:hAnsi="Calibri" w:cs="Calibri"/>
        </w:rPr>
      </w:pPr>
    </w:p>
    <w:p w14:paraId="58ADD97A" w14:textId="0C000FF9" w:rsidR="002406B5" w:rsidRDefault="002406B5" w:rsidP="00E95DE7">
      <w:pPr>
        <w:spacing w:after="0" w:line="240" w:lineRule="auto"/>
        <w:rPr>
          <w:rFonts w:ascii="Calibri" w:eastAsia="Times New Roman" w:hAnsi="Calibri" w:cs="Calibri"/>
        </w:rPr>
      </w:pPr>
      <w:r>
        <w:rPr>
          <w:rFonts w:ascii="Calibri" w:eastAsia="Times New Roman" w:hAnsi="Calibri" w:cs="Calibri"/>
        </w:rPr>
        <w:t>Remember that</w:t>
      </w:r>
      <w:r w:rsidR="00A17A8F">
        <w:rPr>
          <w:rFonts w:ascii="Calibri" w:eastAsia="Times New Roman" w:hAnsi="Calibri" w:cs="Calibri"/>
        </w:rPr>
        <w:t xml:space="preserve"> in the 3</w:t>
      </w:r>
      <w:r w:rsidR="00A17A8F" w:rsidRPr="00A17A8F">
        <w:rPr>
          <w:rFonts w:ascii="Calibri" w:eastAsia="Times New Roman" w:hAnsi="Calibri" w:cs="Calibri"/>
          <w:vertAlign w:val="superscript"/>
        </w:rPr>
        <w:t>rd</w:t>
      </w:r>
      <w:r w:rsidR="00A17A8F">
        <w:rPr>
          <w:rFonts w:ascii="Calibri" w:eastAsia="Times New Roman" w:hAnsi="Calibri" w:cs="Calibri"/>
        </w:rPr>
        <w:t xml:space="preserve"> declension the last letter change</w:t>
      </w:r>
      <w:r w:rsidR="00D3154C">
        <w:rPr>
          <w:rFonts w:ascii="Calibri" w:eastAsia="Times New Roman" w:hAnsi="Calibri" w:cs="Calibri"/>
        </w:rPr>
        <w:t>s when the sigma is added</w:t>
      </w:r>
      <w:r w:rsidR="00A17A8F">
        <w:rPr>
          <w:rFonts w:ascii="Calibri" w:eastAsia="Times New Roman" w:hAnsi="Calibri" w:cs="Calibri"/>
        </w:rPr>
        <w:t xml:space="preserve"> depending on the last letter of the ste</w:t>
      </w:r>
      <w:r w:rsidR="00D3154C">
        <w:rPr>
          <w:rFonts w:ascii="Calibri" w:eastAsia="Times New Roman" w:hAnsi="Calibri" w:cs="Calibri"/>
        </w:rPr>
        <w:t>m</w:t>
      </w:r>
      <w:r w:rsidR="00A17A8F">
        <w:rPr>
          <w:rFonts w:ascii="Calibri" w:eastAsia="Times New Roman" w:hAnsi="Calibri" w:cs="Calibri"/>
        </w:rPr>
        <w:t>. We will look at this again later.</w:t>
      </w:r>
    </w:p>
    <w:p w14:paraId="2AE67241" w14:textId="77777777" w:rsidR="00047F7E" w:rsidRDefault="00047F7E" w:rsidP="00E95DE7">
      <w:pPr>
        <w:spacing w:after="0" w:line="240" w:lineRule="auto"/>
        <w:rPr>
          <w:rFonts w:ascii="Calibri" w:eastAsia="Times New Roman" w:hAnsi="Calibri" w:cs="Calibri"/>
        </w:rPr>
      </w:pPr>
    </w:p>
    <w:p w14:paraId="6DD7DEB7" w14:textId="3E2186F6" w:rsidR="00047F7E" w:rsidRDefault="00047F7E" w:rsidP="00E95DE7">
      <w:pPr>
        <w:spacing w:after="0" w:line="240" w:lineRule="auto"/>
        <w:rPr>
          <w:rFonts w:ascii="Calibri" w:eastAsia="Times New Roman" w:hAnsi="Calibri" w:cs="Calibri"/>
        </w:rPr>
      </w:pPr>
      <w:r>
        <w:rPr>
          <w:rFonts w:ascii="Calibri" w:eastAsia="Times New Roman" w:hAnsi="Calibri" w:cs="Calibri"/>
        </w:rPr>
        <w:t>Sometimes 3</w:t>
      </w:r>
      <w:r w:rsidRPr="00047F7E">
        <w:rPr>
          <w:rFonts w:ascii="Calibri" w:eastAsia="Times New Roman" w:hAnsi="Calibri" w:cs="Calibri"/>
          <w:vertAlign w:val="superscript"/>
        </w:rPr>
        <w:t>rd</w:t>
      </w:r>
      <w:r>
        <w:rPr>
          <w:rFonts w:ascii="Calibri" w:eastAsia="Times New Roman" w:hAnsi="Calibri" w:cs="Calibri"/>
        </w:rPr>
        <w:t xml:space="preserve"> declension nouns have two stems</w:t>
      </w:r>
      <w:r w:rsidR="00A93A16">
        <w:rPr>
          <w:rFonts w:ascii="Calibri" w:eastAsia="Times New Roman" w:hAnsi="Calibri" w:cs="Calibri"/>
        </w:rPr>
        <w:t xml:space="preserve"> that look similar. For these, you just need to memorize.</w:t>
      </w:r>
    </w:p>
    <w:p w14:paraId="74D128AD" w14:textId="77777777" w:rsidR="00C223F2" w:rsidRDefault="00C223F2" w:rsidP="00E95DE7">
      <w:pPr>
        <w:spacing w:after="0" w:line="240" w:lineRule="auto"/>
        <w:rPr>
          <w:rFonts w:ascii="Calibri" w:eastAsia="Times New Roman" w:hAnsi="Calibri" w:cs="Calibri"/>
        </w:rPr>
      </w:pPr>
    </w:p>
    <w:p w14:paraId="3A88C0D0" w14:textId="598C1564" w:rsidR="00C223F2" w:rsidRDefault="002D6421" w:rsidP="00E95DE7">
      <w:pPr>
        <w:spacing w:after="0" w:line="240" w:lineRule="auto"/>
        <w:rPr>
          <w:rFonts w:ascii="Calibri" w:eastAsia="Times New Roman" w:hAnsi="Calibri" w:cs="Calibri"/>
        </w:rPr>
      </w:pPr>
      <w:r>
        <w:rPr>
          <w:rFonts w:ascii="Calibri" w:eastAsia="Times New Roman" w:hAnsi="Calibri" w:cs="Calibri"/>
        </w:rPr>
        <w:t>The plural endings are much more regular.</w:t>
      </w:r>
    </w:p>
    <w:p w14:paraId="7B93FCBD" w14:textId="77777777" w:rsidR="002D6421" w:rsidRDefault="002D6421" w:rsidP="00E95DE7">
      <w:pPr>
        <w:spacing w:after="0" w:line="240" w:lineRule="auto"/>
        <w:rPr>
          <w:rFonts w:ascii="Calibri" w:eastAsia="Times New Roman" w:hAnsi="Calibri" w:cs="Calibri"/>
        </w:rPr>
      </w:pPr>
    </w:p>
    <w:p w14:paraId="65E4A9B0" w14:textId="30991477" w:rsidR="002D6421" w:rsidRDefault="00027BA6" w:rsidP="00E95DE7">
      <w:pPr>
        <w:spacing w:after="0" w:line="240" w:lineRule="auto"/>
        <w:rPr>
          <w:rFonts w:ascii="Calibri" w:eastAsia="Times New Roman" w:hAnsi="Calibri" w:cs="Calibri"/>
        </w:rPr>
      </w:pPr>
      <w:r>
        <w:rPr>
          <w:rFonts w:ascii="Calibri" w:eastAsia="Times New Roman" w:hAnsi="Calibri" w:cs="Calibri"/>
        </w:rPr>
        <w:t>1</w:t>
      </w:r>
      <w:r w:rsidRPr="00027BA6">
        <w:rPr>
          <w:rFonts w:ascii="Calibri" w:eastAsia="Times New Roman" w:hAnsi="Calibri" w:cs="Calibri"/>
          <w:vertAlign w:val="superscript"/>
        </w:rPr>
        <w:t>st</w:t>
      </w:r>
      <w:r>
        <w:rPr>
          <w:rFonts w:ascii="Calibri" w:eastAsia="Times New Roman" w:hAnsi="Calibri" w:cs="Calibri"/>
        </w:rPr>
        <w:t xml:space="preserve"> </w:t>
      </w:r>
      <w:r w:rsidR="004B3CB7">
        <w:rPr>
          <w:rFonts w:ascii="Calibri" w:eastAsia="Times New Roman" w:hAnsi="Calibri" w:cs="Calibri"/>
        </w:rPr>
        <w:t>and 2</w:t>
      </w:r>
      <w:r w:rsidR="004B3CB7" w:rsidRPr="004B3CB7">
        <w:rPr>
          <w:rFonts w:ascii="Calibri" w:eastAsia="Times New Roman" w:hAnsi="Calibri" w:cs="Calibri"/>
          <w:vertAlign w:val="superscript"/>
        </w:rPr>
        <w:t>nd</w:t>
      </w:r>
      <w:r w:rsidR="004B3CB7">
        <w:rPr>
          <w:rFonts w:ascii="Calibri" w:eastAsia="Times New Roman" w:hAnsi="Calibri" w:cs="Calibri"/>
        </w:rPr>
        <w:t xml:space="preserve"> </w:t>
      </w:r>
      <w:r>
        <w:rPr>
          <w:rFonts w:ascii="Calibri" w:eastAsia="Times New Roman" w:hAnsi="Calibri" w:cs="Calibri"/>
        </w:rPr>
        <w:t xml:space="preserve">declension plural </w:t>
      </w:r>
      <w:r w:rsidR="0001128B">
        <w:rPr>
          <w:rFonts w:ascii="Calibri" w:eastAsia="Times New Roman" w:hAnsi="Calibri" w:cs="Calibri"/>
        </w:rPr>
        <w:t>–</w:t>
      </w:r>
      <w:r w:rsidR="004B3CB7">
        <w:rPr>
          <w:rFonts w:ascii="Calibri" w:eastAsia="Times New Roman" w:hAnsi="Calibri" w:cs="Calibri"/>
        </w:rPr>
        <w:t xml:space="preserve"> </w:t>
      </w:r>
      <w:r w:rsidR="0001128B">
        <w:rPr>
          <w:rFonts w:ascii="Calibri" w:eastAsia="Times New Roman" w:hAnsi="Calibri" w:cs="Calibri"/>
        </w:rPr>
        <w:t>masculine and feminine add iota. Neuter</w:t>
      </w:r>
      <w:r w:rsidR="000F7C48">
        <w:rPr>
          <w:rFonts w:ascii="Calibri" w:eastAsia="Times New Roman" w:hAnsi="Calibri" w:cs="Calibri"/>
        </w:rPr>
        <w:t xml:space="preserve"> add alpha</w:t>
      </w:r>
      <w:r w:rsidR="00D46753">
        <w:rPr>
          <w:rFonts w:ascii="Calibri" w:eastAsia="Times New Roman" w:hAnsi="Calibri" w:cs="Calibri"/>
        </w:rPr>
        <w:t>.</w:t>
      </w:r>
    </w:p>
    <w:p w14:paraId="1B014CC4" w14:textId="5DC2A86E" w:rsidR="00D46753" w:rsidRDefault="00D46753" w:rsidP="00E95DE7">
      <w:pPr>
        <w:spacing w:after="0" w:line="240" w:lineRule="auto"/>
        <w:rPr>
          <w:rFonts w:ascii="Calibri" w:eastAsia="Times New Roman" w:hAnsi="Calibri" w:cs="Calibri"/>
        </w:rPr>
      </w:pPr>
      <w:r>
        <w:rPr>
          <w:rFonts w:ascii="Calibri" w:eastAsia="Times New Roman" w:hAnsi="Calibri" w:cs="Calibri"/>
        </w:rPr>
        <w:t>3</w:t>
      </w:r>
      <w:r w:rsidRPr="00D46753">
        <w:rPr>
          <w:rFonts w:ascii="Calibri" w:eastAsia="Times New Roman" w:hAnsi="Calibri" w:cs="Calibri"/>
          <w:vertAlign w:val="superscript"/>
        </w:rPr>
        <w:t>rd</w:t>
      </w:r>
      <w:r>
        <w:rPr>
          <w:rFonts w:ascii="Calibri" w:eastAsia="Times New Roman" w:hAnsi="Calibri" w:cs="Calibri"/>
        </w:rPr>
        <w:t xml:space="preserve"> declension plural – masculine and feminine add </w:t>
      </w:r>
      <w:r w:rsidR="00AC7341">
        <w:rPr>
          <w:rFonts w:ascii="Calibri" w:eastAsia="Times New Roman" w:hAnsi="Calibri" w:cs="Calibri"/>
        </w:rPr>
        <w:t>epsilon-sigma. Neuter add alpha.</w:t>
      </w:r>
    </w:p>
    <w:p w14:paraId="17E6A536" w14:textId="77777777" w:rsidR="001A39D8" w:rsidRDefault="001A39D8" w:rsidP="00E95DE7">
      <w:pPr>
        <w:spacing w:after="0" w:line="240" w:lineRule="auto"/>
        <w:rPr>
          <w:rFonts w:ascii="Calibri" w:eastAsia="Times New Roman" w:hAnsi="Calibri" w:cs="Calibri"/>
        </w:rPr>
      </w:pPr>
    </w:p>
    <w:p w14:paraId="46EEC080" w14:textId="7620A7C7" w:rsidR="00EC6671" w:rsidRDefault="0008101B" w:rsidP="00A52945">
      <w:pPr>
        <w:spacing w:after="0" w:line="240" w:lineRule="auto"/>
        <w:rPr>
          <w:rFonts w:ascii="Calibri" w:eastAsia="Times New Roman" w:hAnsi="Calibri" w:cs="Calibri"/>
        </w:rPr>
      </w:pPr>
      <w:r>
        <w:rPr>
          <w:rFonts w:ascii="Calibri" w:eastAsia="Times New Roman" w:hAnsi="Calibri" w:cs="Calibri"/>
        </w:rPr>
        <w:t>These three nouns are all nominative. Can you tell their declension? Their gender? Their number?</w:t>
      </w:r>
    </w:p>
    <w:p w14:paraId="12014A8C" w14:textId="77777777" w:rsidR="00E3087E" w:rsidRPr="0008101B" w:rsidRDefault="00E3087E" w:rsidP="00A52945">
      <w:pPr>
        <w:spacing w:after="0" w:line="240" w:lineRule="auto"/>
        <w:rPr>
          <w:rFonts w:ascii="Calibri" w:eastAsia="Times New Roman" w:hAnsi="Calibri" w:cs="Calibri"/>
        </w:rPr>
      </w:pPr>
    </w:p>
    <w:p w14:paraId="18188903" w14:textId="1E7C7E9E" w:rsidR="00AD7754" w:rsidRDefault="00AD7754" w:rsidP="00AD7754">
      <w:pPr>
        <w:spacing w:after="0" w:line="240" w:lineRule="auto"/>
        <w:jc w:val="center"/>
        <w:rPr>
          <w:rFonts w:ascii="SPIonic" w:eastAsia="Times New Roman" w:hAnsi="SPIonic" w:cs="Calibri"/>
          <w:sz w:val="28"/>
          <w:szCs w:val="28"/>
        </w:rPr>
      </w:pPr>
      <w:r>
        <w:rPr>
          <w:rFonts w:ascii="SPIonic" w:eastAsia="Times New Roman" w:hAnsi="SPIonic" w:cs="Calibri"/>
          <w:sz w:val="28"/>
          <w:szCs w:val="28"/>
        </w:rPr>
        <w:t>o( l</w:t>
      </w:r>
      <w:r w:rsidRPr="00CD2F02">
        <w:rPr>
          <w:rFonts w:ascii="SPIonic" w:eastAsia="Times New Roman" w:hAnsi="SPIonic" w:cs="Calibri"/>
          <w:sz w:val="28"/>
          <w:szCs w:val="28"/>
        </w:rPr>
        <w:t>o</w:t>
      </w:r>
      <w:r w:rsidR="0008101B">
        <w:rPr>
          <w:rFonts w:ascii="SPIonic" w:eastAsia="Times New Roman" w:hAnsi="SPIonic" w:cs="Calibri"/>
          <w:sz w:val="28"/>
          <w:szCs w:val="28"/>
        </w:rPr>
        <w:t>/</w:t>
      </w:r>
      <w:r w:rsidRPr="00CD2F02">
        <w:rPr>
          <w:rFonts w:ascii="SPIonic" w:eastAsia="Times New Roman" w:hAnsi="SPIonic" w:cs="Calibri"/>
          <w:sz w:val="28"/>
          <w:szCs w:val="28"/>
        </w:rPr>
        <w:t>gov</w:t>
      </w:r>
    </w:p>
    <w:p w14:paraId="1697A555" w14:textId="77777777" w:rsidR="00F706D6" w:rsidRDefault="00F706D6" w:rsidP="00AD7754">
      <w:pPr>
        <w:spacing w:after="0" w:line="240" w:lineRule="auto"/>
        <w:jc w:val="center"/>
        <w:rPr>
          <w:rFonts w:ascii="SPIonic" w:eastAsia="Times New Roman" w:hAnsi="SPIonic" w:cs="Calibri"/>
          <w:sz w:val="28"/>
          <w:szCs w:val="28"/>
        </w:rPr>
      </w:pPr>
    </w:p>
    <w:p w14:paraId="476347B0" w14:textId="29122348" w:rsidR="00AD7754" w:rsidRDefault="00AD7754" w:rsidP="00AD7754">
      <w:pPr>
        <w:spacing w:after="0" w:line="240" w:lineRule="auto"/>
        <w:jc w:val="center"/>
        <w:rPr>
          <w:rFonts w:ascii="SPIonic" w:eastAsia="Times New Roman" w:hAnsi="SPIonic" w:cs="Calibri"/>
          <w:sz w:val="28"/>
          <w:szCs w:val="28"/>
        </w:rPr>
      </w:pPr>
      <w:r>
        <w:rPr>
          <w:rFonts w:ascii="SPIonic" w:eastAsia="Times New Roman" w:hAnsi="SPIonic" w:cs="Calibri"/>
          <w:sz w:val="28"/>
          <w:szCs w:val="28"/>
        </w:rPr>
        <w:t>h(</w:t>
      </w:r>
      <w:r w:rsidR="00797BFD">
        <w:rPr>
          <w:rFonts w:ascii="SPIonic" w:eastAsia="Times New Roman" w:hAnsi="SPIonic" w:cs="Calibri"/>
          <w:sz w:val="28"/>
          <w:szCs w:val="28"/>
        </w:rPr>
        <w:t xml:space="preserve"> xa</w:t>
      </w:r>
      <w:r w:rsidR="0008101B">
        <w:rPr>
          <w:rFonts w:ascii="SPIonic" w:eastAsia="Times New Roman" w:hAnsi="SPIonic" w:cs="Calibri"/>
          <w:sz w:val="28"/>
          <w:szCs w:val="28"/>
        </w:rPr>
        <w:t>/</w:t>
      </w:r>
      <w:r w:rsidR="00797BFD">
        <w:rPr>
          <w:rFonts w:ascii="SPIonic" w:eastAsia="Times New Roman" w:hAnsi="SPIonic" w:cs="Calibri"/>
          <w:sz w:val="28"/>
          <w:szCs w:val="28"/>
        </w:rPr>
        <w:t>ra</w:t>
      </w:r>
    </w:p>
    <w:p w14:paraId="3432E595" w14:textId="77777777" w:rsidR="00F706D6" w:rsidRDefault="00F706D6" w:rsidP="00AD7754">
      <w:pPr>
        <w:spacing w:after="0" w:line="240" w:lineRule="auto"/>
        <w:jc w:val="center"/>
        <w:rPr>
          <w:rFonts w:ascii="SPIonic" w:eastAsia="Times New Roman" w:hAnsi="SPIonic" w:cs="Calibri"/>
          <w:sz w:val="28"/>
          <w:szCs w:val="28"/>
        </w:rPr>
      </w:pPr>
    </w:p>
    <w:p w14:paraId="5AB4A5C9" w14:textId="143A7500" w:rsidR="00114A03" w:rsidRDefault="00797BFD" w:rsidP="002C73D4">
      <w:pPr>
        <w:spacing w:after="0" w:line="240" w:lineRule="auto"/>
        <w:jc w:val="center"/>
        <w:rPr>
          <w:rFonts w:ascii="SPIonic" w:eastAsia="Times New Roman" w:hAnsi="SPIonic" w:cs="Calibri"/>
          <w:sz w:val="28"/>
          <w:szCs w:val="28"/>
        </w:rPr>
      </w:pPr>
      <w:r>
        <w:rPr>
          <w:rFonts w:ascii="SPIonic" w:eastAsia="Times New Roman" w:hAnsi="SPIonic" w:cs="Calibri"/>
          <w:sz w:val="28"/>
          <w:szCs w:val="28"/>
        </w:rPr>
        <w:t xml:space="preserve">to </w:t>
      </w:r>
      <w:r w:rsidR="00F40FCC">
        <w:rPr>
          <w:rFonts w:ascii="SPIonic" w:eastAsia="Times New Roman" w:hAnsi="SPIonic" w:cs="Calibri"/>
          <w:sz w:val="28"/>
          <w:szCs w:val="28"/>
        </w:rPr>
        <w:t>ai</w:t>
      </w:r>
      <w:r w:rsidR="002C73D4">
        <w:rPr>
          <w:rFonts w:ascii="SPIonic" w:eastAsia="Times New Roman" w:hAnsi="SPIonic" w:cs="Calibri"/>
          <w:sz w:val="28"/>
          <w:szCs w:val="28"/>
        </w:rPr>
        <w:t>{</w:t>
      </w:r>
      <w:r w:rsidR="00725F97">
        <w:rPr>
          <w:rFonts w:ascii="SPIonic" w:eastAsia="Times New Roman" w:hAnsi="SPIonic" w:cs="Calibri"/>
          <w:sz w:val="28"/>
          <w:szCs w:val="28"/>
        </w:rPr>
        <w:t>ma</w:t>
      </w:r>
    </w:p>
    <w:p w14:paraId="3270C51A" w14:textId="77777777" w:rsidR="00320705" w:rsidRDefault="00320705" w:rsidP="00F706D6">
      <w:pPr>
        <w:spacing w:after="0" w:line="240" w:lineRule="auto"/>
        <w:rPr>
          <w:rFonts w:eastAsia="Times New Roman" w:cstheme="minorHAnsi"/>
        </w:rPr>
      </w:pPr>
    </w:p>
    <w:p w14:paraId="1B9107CB" w14:textId="0D79196A" w:rsidR="00E3087E" w:rsidRDefault="00E3087E" w:rsidP="00A52945">
      <w:pPr>
        <w:spacing w:after="0" w:line="240" w:lineRule="auto"/>
        <w:rPr>
          <w:rFonts w:ascii="Calibri" w:eastAsia="Times New Roman" w:hAnsi="Calibri" w:cs="Calibri"/>
        </w:rPr>
      </w:pPr>
      <w:r>
        <w:rPr>
          <w:rFonts w:ascii="Calibri" w:eastAsia="Times New Roman" w:hAnsi="Calibri" w:cs="Calibri"/>
        </w:rPr>
        <w:t>When reading, the most important things to recognize immediately is case and number. If you know what the word means, you do not need to even think about declension. Gender is only important if there are also pronouns in the sentence and you need to know what they are referring to.</w:t>
      </w:r>
    </w:p>
    <w:p w14:paraId="56EB83D2" w14:textId="77777777" w:rsidR="00E3087E" w:rsidRDefault="00E3087E" w:rsidP="00A52945">
      <w:pPr>
        <w:spacing w:after="0" w:line="240" w:lineRule="auto"/>
        <w:rPr>
          <w:rFonts w:ascii="Calibri" w:eastAsia="Times New Roman" w:hAnsi="Calibri" w:cs="Calibri"/>
        </w:rPr>
      </w:pPr>
    </w:p>
    <w:p w14:paraId="50F2D7E9" w14:textId="53478909" w:rsidR="00E3087E" w:rsidRDefault="00FE6489" w:rsidP="00A52945">
      <w:pPr>
        <w:spacing w:after="0" w:line="240" w:lineRule="auto"/>
        <w:rPr>
          <w:rFonts w:ascii="Calibri" w:eastAsia="Times New Roman" w:hAnsi="Calibri" w:cs="Calibri"/>
        </w:rPr>
      </w:pPr>
      <w:r>
        <w:rPr>
          <w:rFonts w:ascii="Calibri" w:eastAsia="Times New Roman" w:hAnsi="Calibri" w:cs="Calibri"/>
        </w:rPr>
        <w:t>If you do not know what the word means, the declension helps identify where the stem ends so that you can look up the word. Knowing the declension can also help you identify case and number when there is no article and/or the ending could be more than one case.</w:t>
      </w:r>
    </w:p>
    <w:p w14:paraId="59DDEBF4" w14:textId="77777777" w:rsidR="004E5346" w:rsidRDefault="004E5346" w:rsidP="00A52945">
      <w:pPr>
        <w:spacing w:after="0" w:line="240" w:lineRule="auto"/>
        <w:rPr>
          <w:rFonts w:ascii="Calibri" w:eastAsia="Times New Roman" w:hAnsi="Calibri" w:cs="Calibri"/>
        </w:rPr>
      </w:pPr>
    </w:p>
    <w:p w14:paraId="0C0CCB0D" w14:textId="283D5C36" w:rsidR="004E5346" w:rsidRDefault="004E5346" w:rsidP="00A52945">
      <w:pPr>
        <w:spacing w:after="0" w:line="240" w:lineRule="auto"/>
        <w:rPr>
          <w:rFonts w:ascii="Calibri" w:eastAsia="Times New Roman" w:hAnsi="Calibri" w:cs="Calibri"/>
        </w:rPr>
      </w:pPr>
      <w:r>
        <w:rPr>
          <w:rFonts w:ascii="Calibri" w:eastAsia="Times New Roman" w:hAnsi="Calibri" w:cs="Calibri"/>
        </w:rPr>
        <w:t>How would you turn the three words above into plural nominatives? Include the article.</w:t>
      </w:r>
    </w:p>
    <w:p w14:paraId="127752C5" w14:textId="77777777" w:rsidR="004E5346" w:rsidRDefault="004E5346" w:rsidP="00A52945">
      <w:pPr>
        <w:spacing w:after="0" w:line="240" w:lineRule="auto"/>
        <w:rPr>
          <w:rFonts w:ascii="Calibri" w:eastAsia="Times New Roman" w:hAnsi="Calibri" w:cs="Calibri"/>
        </w:rPr>
      </w:pPr>
    </w:p>
    <w:p w14:paraId="06112C45" w14:textId="77777777" w:rsidR="004E5346" w:rsidRDefault="004E5346" w:rsidP="00A52945">
      <w:pPr>
        <w:spacing w:after="0" w:line="240" w:lineRule="auto"/>
        <w:rPr>
          <w:rFonts w:ascii="Calibri" w:eastAsia="Times New Roman" w:hAnsi="Calibri" w:cs="Calibri"/>
        </w:rPr>
      </w:pPr>
    </w:p>
    <w:p w14:paraId="1BAF913C" w14:textId="77777777" w:rsidR="00FE6489" w:rsidRDefault="00FE6489" w:rsidP="00A52945">
      <w:pPr>
        <w:spacing w:after="0" w:line="240" w:lineRule="auto"/>
        <w:rPr>
          <w:rFonts w:ascii="Calibri" w:eastAsia="Times New Roman" w:hAnsi="Calibri" w:cs="Calibri"/>
        </w:rPr>
      </w:pPr>
    </w:p>
    <w:p w14:paraId="37005DAC" w14:textId="77777777" w:rsidR="00A47AAA" w:rsidRDefault="00A47AAA" w:rsidP="00A52945">
      <w:pPr>
        <w:spacing w:after="0" w:line="240" w:lineRule="auto"/>
        <w:rPr>
          <w:rFonts w:ascii="Calibri" w:eastAsia="Times New Roman" w:hAnsi="Calibri" w:cs="Calibri"/>
        </w:rPr>
      </w:pPr>
    </w:p>
    <w:p w14:paraId="312EC827" w14:textId="3F2B4666" w:rsidR="00575CAB" w:rsidRPr="004E5346" w:rsidRDefault="004E5346" w:rsidP="00A52945">
      <w:pPr>
        <w:spacing w:after="0" w:line="240" w:lineRule="auto"/>
        <w:rPr>
          <w:rFonts w:ascii="Calibri" w:eastAsia="Times New Roman" w:hAnsi="Calibri" w:cs="Calibri"/>
          <w:u w:val="single"/>
        </w:rPr>
      </w:pPr>
      <w:r>
        <w:rPr>
          <w:rFonts w:ascii="Calibri" w:eastAsia="Times New Roman" w:hAnsi="Calibri" w:cs="Calibri"/>
          <w:u w:val="single"/>
        </w:rPr>
        <w:t>Vocative</w:t>
      </w:r>
    </w:p>
    <w:p w14:paraId="635845F9" w14:textId="4371BAC5" w:rsidR="00805E56" w:rsidRDefault="000B4F04" w:rsidP="00A52945">
      <w:pPr>
        <w:spacing w:after="0" w:line="240" w:lineRule="auto"/>
        <w:rPr>
          <w:rFonts w:ascii="Calibri" w:eastAsia="Times New Roman" w:hAnsi="Calibri" w:cs="Calibri"/>
        </w:rPr>
      </w:pPr>
      <w:r>
        <w:rPr>
          <w:rFonts w:ascii="Calibri" w:eastAsia="Times New Roman" w:hAnsi="Calibri" w:cs="Calibri"/>
        </w:rPr>
        <w:t>The only use of the vocative is naming whom or what is being spoken to. This function is also called “direct address.”</w:t>
      </w:r>
    </w:p>
    <w:p w14:paraId="5F09F373" w14:textId="77777777" w:rsidR="003758B9" w:rsidRDefault="003758B9" w:rsidP="00A52945">
      <w:pPr>
        <w:spacing w:after="0" w:line="240" w:lineRule="auto"/>
        <w:rPr>
          <w:rFonts w:ascii="Calibri" w:eastAsia="Times New Roman" w:hAnsi="Calibri" w:cs="Calibri"/>
        </w:rPr>
      </w:pPr>
    </w:p>
    <w:p w14:paraId="31165192" w14:textId="5F6BA484" w:rsidR="003758B9" w:rsidRDefault="003758B9" w:rsidP="00A52945">
      <w:pPr>
        <w:spacing w:after="0" w:line="240" w:lineRule="auto"/>
        <w:rPr>
          <w:rFonts w:ascii="Calibri" w:eastAsia="Times New Roman" w:hAnsi="Calibri" w:cs="Calibri"/>
        </w:rPr>
      </w:pPr>
      <w:r>
        <w:rPr>
          <w:rFonts w:ascii="Calibri" w:eastAsia="Times New Roman" w:hAnsi="Calibri" w:cs="Calibri"/>
        </w:rPr>
        <w:t>In the plural</w:t>
      </w:r>
      <w:r w:rsidR="00A53D5C">
        <w:rPr>
          <w:rFonts w:ascii="Calibri" w:eastAsia="Times New Roman" w:hAnsi="Calibri" w:cs="Calibri"/>
        </w:rPr>
        <w:t>, the vocative is formed just like the nominative. In the singular,</w:t>
      </w:r>
    </w:p>
    <w:p w14:paraId="0D07E3FB" w14:textId="77777777" w:rsidR="00A53D5C" w:rsidRDefault="00A53D5C" w:rsidP="00A52945">
      <w:pPr>
        <w:spacing w:after="0" w:line="240" w:lineRule="auto"/>
        <w:rPr>
          <w:rFonts w:ascii="Calibri" w:eastAsia="Times New Roman" w:hAnsi="Calibri" w:cs="Calibri"/>
        </w:rPr>
      </w:pPr>
    </w:p>
    <w:p w14:paraId="629367D8" w14:textId="572A6FC9" w:rsidR="00A53D5C" w:rsidRDefault="007A6A9D" w:rsidP="00A52945">
      <w:pPr>
        <w:spacing w:after="0" w:line="240" w:lineRule="auto"/>
        <w:rPr>
          <w:rFonts w:ascii="Calibri" w:eastAsia="Times New Roman" w:hAnsi="Calibri" w:cs="Calibri"/>
        </w:rPr>
      </w:pPr>
      <w:r>
        <w:rPr>
          <w:rFonts w:ascii="Calibri" w:eastAsia="Times New Roman" w:hAnsi="Calibri" w:cs="Calibri"/>
        </w:rPr>
        <w:t xml:space="preserve">First declension – </w:t>
      </w:r>
      <w:r w:rsidR="00F4338E">
        <w:rPr>
          <w:rFonts w:ascii="Calibri" w:eastAsia="Times New Roman" w:hAnsi="Calibri" w:cs="Calibri"/>
        </w:rPr>
        <w:t xml:space="preserve">Nothing added for feminine nouns - </w:t>
      </w:r>
      <w:r>
        <w:rPr>
          <w:rFonts w:ascii="Calibri" w:eastAsia="Times New Roman" w:hAnsi="Calibri" w:cs="Calibri"/>
        </w:rPr>
        <w:t>just like the nominative singular</w:t>
      </w:r>
      <w:r w:rsidR="00317146">
        <w:rPr>
          <w:rFonts w:ascii="Calibri" w:eastAsia="Times New Roman" w:hAnsi="Calibri" w:cs="Calibri"/>
        </w:rPr>
        <w:t>. The exception are the infrequent masculine 1</w:t>
      </w:r>
      <w:r w:rsidR="00317146" w:rsidRPr="00317146">
        <w:rPr>
          <w:rFonts w:ascii="Calibri" w:eastAsia="Times New Roman" w:hAnsi="Calibri" w:cs="Calibri"/>
          <w:vertAlign w:val="superscript"/>
        </w:rPr>
        <w:t>st</w:t>
      </w:r>
      <w:r w:rsidR="00317146">
        <w:rPr>
          <w:rFonts w:ascii="Calibri" w:eastAsia="Times New Roman" w:hAnsi="Calibri" w:cs="Calibri"/>
        </w:rPr>
        <w:t xml:space="preserve"> declension nouns</w:t>
      </w:r>
      <w:r w:rsidR="00F4338E">
        <w:rPr>
          <w:rFonts w:ascii="Calibri" w:eastAsia="Times New Roman" w:hAnsi="Calibri" w:cs="Calibri"/>
        </w:rPr>
        <w:t xml:space="preserve"> where a sigma is added.</w:t>
      </w:r>
    </w:p>
    <w:p w14:paraId="6F768D3F" w14:textId="77777777" w:rsidR="00F4338E" w:rsidRDefault="00F4338E" w:rsidP="00A52945">
      <w:pPr>
        <w:spacing w:after="0" w:line="240" w:lineRule="auto"/>
        <w:rPr>
          <w:rFonts w:ascii="Calibri" w:eastAsia="Times New Roman" w:hAnsi="Calibri" w:cs="Calibri"/>
        </w:rPr>
      </w:pPr>
    </w:p>
    <w:p w14:paraId="50736256" w14:textId="77777777" w:rsidR="00515456" w:rsidRDefault="001C1EA2" w:rsidP="00A52945">
      <w:pPr>
        <w:spacing w:after="0" w:line="240" w:lineRule="auto"/>
        <w:rPr>
          <w:rFonts w:ascii="Calibri" w:eastAsia="Times New Roman" w:hAnsi="Calibri" w:cs="Calibri"/>
        </w:rPr>
      </w:pPr>
      <w:r>
        <w:rPr>
          <w:rFonts w:ascii="Calibri" w:eastAsia="Times New Roman" w:hAnsi="Calibri" w:cs="Calibri"/>
        </w:rPr>
        <w:lastRenderedPageBreak/>
        <w:t>2</w:t>
      </w:r>
      <w:r w:rsidRPr="001C1EA2">
        <w:rPr>
          <w:rFonts w:ascii="Calibri" w:eastAsia="Times New Roman" w:hAnsi="Calibri" w:cs="Calibri"/>
          <w:vertAlign w:val="superscript"/>
        </w:rPr>
        <w:t>nd</w:t>
      </w:r>
      <w:r>
        <w:rPr>
          <w:rFonts w:ascii="Calibri" w:eastAsia="Times New Roman" w:hAnsi="Calibri" w:cs="Calibri"/>
        </w:rPr>
        <w:t xml:space="preserve"> declension – Masculine and feminine – epsilon added. Neuter</w:t>
      </w:r>
      <w:r w:rsidR="00515456">
        <w:rPr>
          <w:rFonts w:ascii="Calibri" w:eastAsia="Times New Roman" w:hAnsi="Calibri" w:cs="Calibri"/>
        </w:rPr>
        <w:t xml:space="preserve"> – just like the nominative.</w:t>
      </w:r>
    </w:p>
    <w:p w14:paraId="3E720667" w14:textId="77777777" w:rsidR="00515456" w:rsidRDefault="00515456" w:rsidP="00A52945">
      <w:pPr>
        <w:spacing w:after="0" w:line="240" w:lineRule="auto"/>
        <w:rPr>
          <w:rFonts w:ascii="Calibri" w:eastAsia="Times New Roman" w:hAnsi="Calibri" w:cs="Calibri"/>
        </w:rPr>
      </w:pPr>
    </w:p>
    <w:p w14:paraId="03564FAD" w14:textId="31F269A4" w:rsidR="00F4338E" w:rsidRDefault="00115831" w:rsidP="00A52945">
      <w:pPr>
        <w:spacing w:after="0" w:line="240" w:lineRule="auto"/>
        <w:rPr>
          <w:rFonts w:ascii="Calibri" w:eastAsia="Times New Roman" w:hAnsi="Calibri" w:cs="Calibri"/>
        </w:rPr>
      </w:pPr>
      <w:r>
        <w:rPr>
          <w:rFonts w:ascii="Calibri" w:eastAsia="Times New Roman" w:hAnsi="Calibri" w:cs="Calibri"/>
        </w:rPr>
        <w:t>3</w:t>
      </w:r>
      <w:r w:rsidRPr="00115831">
        <w:rPr>
          <w:rFonts w:ascii="Calibri" w:eastAsia="Times New Roman" w:hAnsi="Calibri" w:cs="Calibri"/>
          <w:vertAlign w:val="superscript"/>
        </w:rPr>
        <w:t>rd</w:t>
      </w:r>
      <w:r>
        <w:rPr>
          <w:rFonts w:ascii="Calibri" w:eastAsia="Times New Roman" w:hAnsi="Calibri" w:cs="Calibri"/>
        </w:rPr>
        <w:t xml:space="preserve"> declension – Often just like the </w:t>
      </w:r>
      <w:r w:rsidR="005B069B">
        <w:rPr>
          <w:rFonts w:ascii="Calibri" w:eastAsia="Times New Roman" w:hAnsi="Calibri" w:cs="Calibri"/>
        </w:rPr>
        <w:t>nominative, but can vary according to last letter of stem.</w:t>
      </w:r>
      <w:r w:rsidR="001C1EA2">
        <w:rPr>
          <w:rFonts w:ascii="Calibri" w:eastAsia="Times New Roman" w:hAnsi="Calibri" w:cs="Calibri"/>
        </w:rPr>
        <w:t xml:space="preserve"> </w:t>
      </w:r>
    </w:p>
    <w:p w14:paraId="751FDAC1" w14:textId="77777777" w:rsidR="004E5346" w:rsidRDefault="004E5346" w:rsidP="00A52945">
      <w:pPr>
        <w:spacing w:after="0" w:line="240" w:lineRule="auto"/>
        <w:rPr>
          <w:rFonts w:ascii="Calibri" w:eastAsia="Times New Roman" w:hAnsi="Calibri" w:cs="Calibri"/>
        </w:rPr>
      </w:pPr>
    </w:p>
    <w:p w14:paraId="2EC1051E" w14:textId="25521AD6" w:rsidR="00A84F4D" w:rsidRPr="00A84F4D" w:rsidRDefault="00A84F4D" w:rsidP="00A52945">
      <w:pPr>
        <w:tabs>
          <w:tab w:val="left" w:pos="1980"/>
        </w:tabs>
        <w:spacing w:after="0" w:line="240" w:lineRule="auto"/>
        <w:rPr>
          <w:rFonts w:cstheme="minorHAnsi"/>
          <w:b/>
          <w:bCs/>
          <w:sz w:val="24"/>
          <w:szCs w:val="24"/>
        </w:rPr>
      </w:pPr>
      <w:r w:rsidRPr="00A84F4D">
        <w:rPr>
          <w:rFonts w:cstheme="minorHAnsi"/>
          <w:b/>
          <w:bCs/>
          <w:sz w:val="24"/>
          <w:szCs w:val="24"/>
        </w:rPr>
        <w:t>Practice</w:t>
      </w:r>
    </w:p>
    <w:p w14:paraId="70A3CC7D" w14:textId="22BB0E9C" w:rsidR="00A84F4D" w:rsidRPr="00A84F4D" w:rsidRDefault="00D45A9C" w:rsidP="00A52945">
      <w:pPr>
        <w:tabs>
          <w:tab w:val="left" w:pos="1980"/>
        </w:tabs>
        <w:spacing w:after="0" w:line="240" w:lineRule="auto"/>
        <w:rPr>
          <w:rFonts w:cstheme="minorHAnsi"/>
        </w:rPr>
      </w:pPr>
      <w:r>
        <w:rPr>
          <w:rFonts w:cstheme="minorHAnsi"/>
        </w:rPr>
        <w:t xml:space="preserve">These are the nominatives from 1 John 1. </w:t>
      </w:r>
      <w:r w:rsidR="00800B0D">
        <w:rPr>
          <w:rFonts w:cstheme="minorHAnsi"/>
        </w:rPr>
        <w:t>See if you can identify gender and number.</w:t>
      </w:r>
    </w:p>
    <w:p w14:paraId="50901CB4" w14:textId="77777777" w:rsidR="006148FA" w:rsidRDefault="006148FA" w:rsidP="00A52945">
      <w:pPr>
        <w:tabs>
          <w:tab w:val="left" w:pos="1980"/>
        </w:tabs>
        <w:spacing w:after="0" w:line="240" w:lineRule="auto"/>
        <w:rPr>
          <w:rFonts w:cstheme="minorHAnsi"/>
          <w:b/>
          <w:bCs/>
          <w:u w:val="single"/>
        </w:rPr>
      </w:pPr>
    </w:p>
    <w:p w14:paraId="05916805" w14:textId="36503D2B" w:rsidR="006148FA" w:rsidRDefault="006148FA" w:rsidP="00A52945">
      <w:pPr>
        <w:tabs>
          <w:tab w:val="left" w:pos="1980"/>
        </w:tabs>
        <w:spacing w:after="0" w:line="240" w:lineRule="auto"/>
        <w:rPr>
          <w:rFonts w:ascii="Calibri" w:hAnsi="Calibri" w:cs="Calibri"/>
          <w:b/>
          <w:bCs/>
          <w:sz w:val="28"/>
          <w:szCs w:val="28"/>
          <w:lang w:val="el-GR"/>
        </w:rPr>
      </w:pPr>
      <w:r w:rsidRPr="000856F3">
        <w:rPr>
          <w:rFonts w:ascii="Calibri" w:hAnsi="Calibri" w:cs="Calibri"/>
          <w:b/>
          <w:bCs/>
          <w:sz w:val="28"/>
          <w:szCs w:val="28"/>
          <w:lang w:val="el-GR"/>
        </w:rPr>
        <w:t>αἱ χεῖρες</w:t>
      </w:r>
    </w:p>
    <w:p w14:paraId="7B247619" w14:textId="77777777" w:rsidR="006148FA" w:rsidRDefault="006148FA" w:rsidP="00A52945">
      <w:pPr>
        <w:tabs>
          <w:tab w:val="left" w:pos="1980"/>
        </w:tabs>
        <w:spacing w:after="0" w:line="240" w:lineRule="auto"/>
        <w:rPr>
          <w:rFonts w:ascii="Calibri" w:hAnsi="Calibri" w:cs="Calibri"/>
          <w:b/>
          <w:bCs/>
          <w:sz w:val="28"/>
          <w:szCs w:val="28"/>
          <w:lang w:val="el-GR"/>
        </w:rPr>
      </w:pPr>
    </w:p>
    <w:p w14:paraId="4A4EFD7B" w14:textId="535F2AEE" w:rsidR="005C3B10" w:rsidRDefault="005C3B10" w:rsidP="00A52945">
      <w:pPr>
        <w:tabs>
          <w:tab w:val="left" w:pos="1980"/>
        </w:tabs>
        <w:spacing w:after="0" w:line="240" w:lineRule="auto"/>
        <w:rPr>
          <w:rFonts w:ascii="Calibri" w:hAnsi="Calibri" w:cs="Calibri"/>
          <w:b/>
          <w:bCs/>
          <w:sz w:val="28"/>
          <w:szCs w:val="28"/>
          <w:lang w:val="el-GR"/>
        </w:rPr>
      </w:pPr>
      <w:r w:rsidRPr="000856F3">
        <w:rPr>
          <w:rFonts w:ascii="Calibri" w:hAnsi="Calibri" w:cs="Calibri"/>
          <w:b/>
          <w:bCs/>
          <w:sz w:val="28"/>
          <w:szCs w:val="28"/>
          <w:lang w:val="el-GR"/>
        </w:rPr>
        <w:t>ἡμεῖς</w:t>
      </w:r>
    </w:p>
    <w:p w14:paraId="5A7CE270" w14:textId="77777777" w:rsidR="00A63E42" w:rsidRDefault="00A63E42" w:rsidP="00A52945">
      <w:pPr>
        <w:tabs>
          <w:tab w:val="left" w:pos="1980"/>
        </w:tabs>
        <w:spacing w:after="0" w:line="240" w:lineRule="auto"/>
        <w:rPr>
          <w:rFonts w:ascii="Calibri" w:hAnsi="Calibri" w:cs="Calibri"/>
          <w:b/>
          <w:bCs/>
          <w:sz w:val="28"/>
          <w:szCs w:val="28"/>
          <w:lang w:val="el-GR"/>
        </w:rPr>
      </w:pPr>
    </w:p>
    <w:p w14:paraId="462FC590" w14:textId="69747D37" w:rsidR="006148FA" w:rsidRPr="00D45A9C" w:rsidRDefault="005C3B10" w:rsidP="00D45A9C">
      <w:pPr>
        <w:autoSpaceDE w:val="0"/>
        <w:autoSpaceDN w:val="0"/>
        <w:adjustRightInd w:val="0"/>
        <w:spacing w:after="0" w:line="480" w:lineRule="auto"/>
        <w:rPr>
          <w:rFonts w:ascii="Calibri" w:hAnsi="Calibri" w:cs="Calibri"/>
          <w:sz w:val="28"/>
          <w:szCs w:val="28"/>
        </w:rPr>
      </w:pPr>
      <w:r w:rsidRPr="000856F3">
        <w:rPr>
          <w:rFonts w:ascii="Calibri" w:hAnsi="Calibri" w:cs="Calibri"/>
          <w:b/>
          <w:bCs/>
          <w:sz w:val="28"/>
          <w:szCs w:val="28"/>
          <w:lang w:val="el-GR"/>
        </w:rPr>
        <w:t>ὁ λόγος</w:t>
      </w:r>
    </w:p>
    <w:p w14:paraId="6D964FF1" w14:textId="77F5FD8D" w:rsidR="006148FA" w:rsidRDefault="006148FA" w:rsidP="00A52945">
      <w:pPr>
        <w:tabs>
          <w:tab w:val="left" w:pos="1980"/>
        </w:tabs>
        <w:spacing w:after="0" w:line="240" w:lineRule="auto"/>
        <w:rPr>
          <w:rFonts w:ascii="Calibri" w:hAnsi="Calibri" w:cs="Calibri"/>
          <w:b/>
          <w:bCs/>
          <w:sz w:val="28"/>
          <w:szCs w:val="28"/>
          <w:lang w:val="el-GR"/>
        </w:rPr>
      </w:pPr>
      <w:r w:rsidRPr="000856F3">
        <w:rPr>
          <w:rFonts w:ascii="Calibri" w:hAnsi="Calibri" w:cs="Calibri"/>
          <w:b/>
          <w:bCs/>
          <w:sz w:val="28"/>
          <w:szCs w:val="28"/>
          <w:lang w:val="el-GR"/>
        </w:rPr>
        <w:t>ἡ ζωὴ</w:t>
      </w:r>
    </w:p>
    <w:p w14:paraId="48B8D198" w14:textId="77777777" w:rsidR="00A63E42" w:rsidRPr="00A63E42" w:rsidRDefault="00A63E42" w:rsidP="00A63E42">
      <w:pPr>
        <w:tabs>
          <w:tab w:val="left" w:pos="1980"/>
        </w:tabs>
        <w:spacing w:after="0" w:line="240" w:lineRule="auto"/>
        <w:rPr>
          <w:rFonts w:cstheme="minorHAnsi"/>
          <w:b/>
          <w:bCs/>
          <w:u w:val="single"/>
        </w:rPr>
      </w:pPr>
    </w:p>
    <w:p w14:paraId="48799BA4" w14:textId="77777777" w:rsidR="005C3B10" w:rsidRDefault="000856F3" w:rsidP="00A66E2E">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ἡ κοινωνία</w:t>
      </w:r>
    </w:p>
    <w:p w14:paraId="32FC5515" w14:textId="77777777" w:rsidR="005C3B10" w:rsidRDefault="005C3B10" w:rsidP="005C3B10">
      <w:pPr>
        <w:autoSpaceDE w:val="0"/>
        <w:autoSpaceDN w:val="0"/>
        <w:adjustRightInd w:val="0"/>
        <w:spacing w:after="0" w:line="480" w:lineRule="auto"/>
        <w:rPr>
          <w:rFonts w:ascii="Calibri" w:hAnsi="Calibri" w:cs="Calibri"/>
          <w:b/>
          <w:bCs/>
          <w:sz w:val="28"/>
          <w:szCs w:val="28"/>
          <w:lang w:val="el-GR"/>
        </w:rPr>
      </w:pPr>
      <w:r w:rsidRPr="000856F3">
        <w:rPr>
          <w:rFonts w:ascii="Calibri" w:hAnsi="Calibri" w:cs="Calibri"/>
          <w:b/>
          <w:bCs/>
          <w:sz w:val="28"/>
          <w:szCs w:val="28"/>
          <w:lang w:val="el-GR"/>
        </w:rPr>
        <w:t>αὐτός</w:t>
      </w:r>
    </w:p>
    <w:p w14:paraId="1558DD8C" w14:textId="77777777" w:rsidR="005C3B10" w:rsidRDefault="005C3B10" w:rsidP="005C3B10">
      <w:pPr>
        <w:autoSpaceDE w:val="0"/>
        <w:autoSpaceDN w:val="0"/>
        <w:adjustRightInd w:val="0"/>
        <w:spacing w:after="0" w:line="480" w:lineRule="auto"/>
        <w:rPr>
          <w:rFonts w:ascii="Calibri" w:hAnsi="Calibri" w:cs="Calibri"/>
          <w:b/>
          <w:bCs/>
          <w:sz w:val="28"/>
          <w:szCs w:val="28"/>
          <w:lang w:val="el-GR"/>
        </w:rPr>
      </w:pPr>
      <w:r w:rsidRPr="000856F3">
        <w:rPr>
          <w:rFonts w:ascii="Calibri" w:hAnsi="Calibri" w:cs="Calibri"/>
          <w:b/>
          <w:bCs/>
          <w:sz w:val="28"/>
          <w:szCs w:val="28"/>
          <w:lang w:val="el-GR"/>
        </w:rPr>
        <w:t>αὕτη</w:t>
      </w:r>
    </w:p>
    <w:p w14:paraId="229D1421" w14:textId="09977C0B" w:rsidR="005C3B10" w:rsidRPr="005C3B10" w:rsidRDefault="000856F3" w:rsidP="00A66E2E">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ἡ χαρὰ</w:t>
      </w:r>
    </w:p>
    <w:p w14:paraId="458BFC61" w14:textId="77777777" w:rsidR="005C3B10" w:rsidRDefault="000856F3" w:rsidP="005C3B10">
      <w:pPr>
        <w:autoSpaceDE w:val="0"/>
        <w:autoSpaceDN w:val="0"/>
        <w:adjustRightInd w:val="0"/>
        <w:spacing w:after="0" w:line="480" w:lineRule="auto"/>
        <w:rPr>
          <w:rFonts w:ascii="Calibri" w:hAnsi="Calibri" w:cs="Calibri"/>
          <w:b/>
          <w:bCs/>
          <w:sz w:val="28"/>
          <w:szCs w:val="28"/>
          <w:lang w:val="el-GR"/>
        </w:rPr>
      </w:pPr>
      <w:r w:rsidRPr="000856F3">
        <w:rPr>
          <w:rFonts w:ascii="Calibri" w:hAnsi="Calibri" w:cs="Calibri"/>
          <w:b/>
          <w:bCs/>
          <w:sz w:val="28"/>
          <w:szCs w:val="28"/>
          <w:lang w:val="el-GR"/>
        </w:rPr>
        <w:t>ἡ ἀγγελία</w:t>
      </w:r>
    </w:p>
    <w:p w14:paraId="40B356C2" w14:textId="77777777" w:rsidR="005C3B10" w:rsidRDefault="000856F3" w:rsidP="005C3B10">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ὁ θεὸς</w:t>
      </w:r>
    </w:p>
    <w:p w14:paraId="78C0D0A7" w14:textId="77777777" w:rsidR="005C3B10" w:rsidRDefault="000856F3" w:rsidP="005C3B10">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φῶς</w:t>
      </w:r>
    </w:p>
    <w:p w14:paraId="52FFA08E" w14:textId="77777777" w:rsidR="005C3B10" w:rsidRDefault="000856F3" w:rsidP="005C3B10">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σκοτία</w:t>
      </w:r>
    </w:p>
    <w:p w14:paraId="409F0ED0" w14:textId="31C61EF0" w:rsidR="005C3B10" w:rsidRPr="00D45A9C" w:rsidRDefault="000856F3" w:rsidP="005C3B10">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τὸ αἷμα</w:t>
      </w:r>
    </w:p>
    <w:p w14:paraId="5F4D6BDC" w14:textId="77777777" w:rsidR="005C3B10" w:rsidRDefault="000856F3" w:rsidP="005C3B10">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πιστός</w:t>
      </w:r>
    </w:p>
    <w:p w14:paraId="549B9A4B" w14:textId="01BB0C29" w:rsidR="000856F3" w:rsidRPr="00D45A9C" w:rsidRDefault="000856F3" w:rsidP="00D45A9C">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δίκαιος</w:t>
      </w:r>
    </w:p>
    <w:p w14:paraId="1A69CDE2" w14:textId="7A115D10" w:rsidR="00E039C1" w:rsidRDefault="00E039C1" w:rsidP="00A52945">
      <w:pPr>
        <w:tabs>
          <w:tab w:val="left" w:pos="1980"/>
        </w:tabs>
        <w:spacing w:after="0" w:line="240" w:lineRule="auto"/>
        <w:rPr>
          <w:rFonts w:cstheme="minorHAnsi"/>
          <w:b/>
          <w:bCs/>
        </w:rPr>
      </w:pPr>
    </w:p>
    <w:p w14:paraId="66491682" w14:textId="77777777" w:rsidR="000872DF" w:rsidRPr="005C3B10" w:rsidRDefault="000872DF" w:rsidP="00A52945">
      <w:pPr>
        <w:tabs>
          <w:tab w:val="left" w:pos="1980"/>
        </w:tabs>
        <w:spacing w:after="0" w:line="240" w:lineRule="auto"/>
        <w:rPr>
          <w:rFonts w:cstheme="minorHAnsi"/>
          <w:b/>
          <w:bCs/>
        </w:rPr>
      </w:pPr>
    </w:p>
    <w:p w14:paraId="6B620C4B" w14:textId="07567943" w:rsidR="00040B10" w:rsidRDefault="005443B8" w:rsidP="000872DF">
      <w:pPr>
        <w:tabs>
          <w:tab w:val="left" w:pos="1980"/>
        </w:tabs>
        <w:spacing w:after="0" w:line="240" w:lineRule="auto"/>
        <w:rPr>
          <w:rFonts w:cstheme="minorHAnsi"/>
        </w:rPr>
      </w:pPr>
      <w:r>
        <w:rPr>
          <w:rFonts w:cstheme="minorHAnsi"/>
        </w:rPr>
        <w:t>Now let’s look at some of these words in sentences. How are they functioning?</w:t>
      </w:r>
    </w:p>
    <w:p w14:paraId="33215453" w14:textId="77777777" w:rsidR="000872DF" w:rsidRPr="000872DF" w:rsidRDefault="000872DF" w:rsidP="000872DF">
      <w:pPr>
        <w:tabs>
          <w:tab w:val="left" w:pos="1980"/>
        </w:tabs>
        <w:spacing w:after="0" w:line="240" w:lineRule="auto"/>
        <w:rPr>
          <w:rFonts w:cstheme="minorHAnsi"/>
        </w:rPr>
      </w:pPr>
    </w:p>
    <w:p w14:paraId="52393F66" w14:textId="794200DF" w:rsidR="004F54E0" w:rsidRPr="000872DF" w:rsidRDefault="004F54E0">
      <w:pPr>
        <w:rPr>
          <w:sz w:val="28"/>
          <w:szCs w:val="28"/>
          <w:lang w:val="el-GR"/>
        </w:rPr>
      </w:pPr>
      <w:r w:rsidRPr="000872DF">
        <w:rPr>
          <w:sz w:val="28"/>
          <w:szCs w:val="28"/>
          <w:lang w:val="el-GR"/>
        </w:rPr>
        <w:t>αἱ χεῖρες ἡμῶν ἐψηλάφησαν</w:t>
      </w:r>
    </w:p>
    <w:p w14:paraId="67090093" w14:textId="77777777" w:rsidR="00554E66" w:rsidRPr="000872DF" w:rsidRDefault="00554E66">
      <w:pPr>
        <w:rPr>
          <w:sz w:val="28"/>
          <w:szCs w:val="28"/>
          <w:lang w:val="el-GR"/>
        </w:rPr>
      </w:pPr>
    </w:p>
    <w:p w14:paraId="34C7B92E" w14:textId="49D6262E" w:rsidR="00554E66" w:rsidRPr="000872DF" w:rsidRDefault="00554E66">
      <w:pPr>
        <w:rPr>
          <w:sz w:val="28"/>
          <w:szCs w:val="28"/>
          <w:lang w:val="el-GR"/>
        </w:rPr>
      </w:pPr>
      <w:r w:rsidRPr="000872DF">
        <w:rPr>
          <w:sz w:val="28"/>
          <w:szCs w:val="28"/>
          <w:lang w:val="el-GR"/>
        </w:rPr>
        <w:t>ἡ ζωὴ ἐφανερώθη</w:t>
      </w:r>
    </w:p>
    <w:p w14:paraId="14594FBD" w14:textId="77777777" w:rsidR="00DC5FD5" w:rsidRPr="000872DF" w:rsidRDefault="00DC5FD5">
      <w:pPr>
        <w:rPr>
          <w:sz w:val="28"/>
          <w:szCs w:val="28"/>
          <w:lang w:val="el-GR"/>
        </w:rPr>
      </w:pPr>
    </w:p>
    <w:p w14:paraId="6C4C0E7E" w14:textId="0B50CE02" w:rsidR="00DC5FD5" w:rsidRPr="000872DF" w:rsidRDefault="00DC5FD5">
      <w:pPr>
        <w:rPr>
          <w:rFonts w:ascii="Calibri" w:hAnsi="Calibri" w:cs="Calibri"/>
          <w:sz w:val="28"/>
          <w:szCs w:val="28"/>
          <w:lang w:val="el-GR"/>
        </w:rPr>
      </w:pPr>
      <w:r w:rsidRPr="000872DF">
        <w:rPr>
          <w:rFonts w:ascii="Calibri" w:hAnsi="Calibri" w:cs="Calibri"/>
          <w:sz w:val="28"/>
          <w:szCs w:val="28"/>
          <w:lang w:val="el-GR"/>
        </w:rPr>
        <w:t>ἡ κοινωνία δὲ ἡ ἡμετέρα μετὰ τοῦ πατρὸς καὶ μετὰ τοῦ υἱοῦ αὐτοῦ Ἰησοῦ Χριστοῦ</w:t>
      </w:r>
    </w:p>
    <w:p w14:paraId="338C0DA0" w14:textId="77777777" w:rsidR="00AF325D" w:rsidRPr="000872DF" w:rsidRDefault="00AF325D">
      <w:pPr>
        <w:rPr>
          <w:rFonts w:ascii="Calibri" w:hAnsi="Calibri" w:cs="Calibri"/>
          <w:sz w:val="28"/>
          <w:szCs w:val="28"/>
          <w:lang w:val="el-GR"/>
        </w:rPr>
      </w:pPr>
    </w:p>
    <w:p w14:paraId="7FE117FF" w14:textId="4E0DA0A4" w:rsidR="00AF325D" w:rsidRPr="000872DF" w:rsidRDefault="00AF325D">
      <w:pPr>
        <w:rPr>
          <w:rFonts w:ascii="Calibri" w:hAnsi="Calibri" w:cs="Calibri"/>
          <w:sz w:val="28"/>
          <w:szCs w:val="28"/>
          <w:lang w:val="el-GR"/>
        </w:rPr>
      </w:pPr>
      <w:r w:rsidRPr="000872DF">
        <w:rPr>
          <w:rFonts w:ascii="Calibri" w:hAnsi="Calibri" w:cs="Calibri"/>
          <w:sz w:val="28"/>
          <w:szCs w:val="28"/>
          <w:lang w:val="el-GR"/>
        </w:rPr>
        <w:t>καὶ ταῦτα γράφομεν ἡμεῖς ἵνα ἡ χαρὰ ἡμῶν ᾖ πεπληρωμένη.</w:t>
      </w:r>
    </w:p>
    <w:p w14:paraId="5B4810B8" w14:textId="77777777" w:rsidR="00431B22" w:rsidRPr="000872DF" w:rsidRDefault="00431B22">
      <w:pPr>
        <w:rPr>
          <w:rFonts w:ascii="Calibri" w:hAnsi="Calibri" w:cs="Calibri"/>
          <w:sz w:val="28"/>
          <w:szCs w:val="28"/>
          <w:lang w:val="el-GR"/>
        </w:rPr>
      </w:pPr>
    </w:p>
    <w:p w14:paraId="4814D951" w14:textId="6808AE6E" w:rsidR="00431B22" w:rsidRPr="000872DF" w:rsidRDefault="00431B22">
      <w:pPr>
        <w:rPr>
          <w:rFonts w:ascii="Calibri" w:hAnsi="Calibri" w:cs="Calibri"/>
          <w:sz w:val="28"/>
          <w:szCs w:val="28"/>
          <w:lang w:val="el-GR"/>
        </w:rPr>
      </w:pPr>
      <w:r w:rsidRPr="000872DF">
        <w:rPr>
          <w:rFonts w:ascii="Calibri" w:hAnsi="Calibri" w:cs="Calibri"/>
          <w:sz w:val="28"/>
          <w:szCs w:val="28"/>
          <w:lang w:val="el-GR"/>
        </w:rPr>
        <w:t>ἔστιν αὕτη ἡ ἀγγελία ἣν ἀκηκόαμεν ἀπʼ αὐτοῦ καὶ ἀναγγέλλομεν ὑμῖν</w:t>
      </w:r>
    </w:p>
    <w:p w14:paraId="098C204E" w14:textId="77777777" w:rsidR="009231F7" w:rsidRPr="000872DF" w:rsidRDefault="009231F7">
      <w:pPr>
        <w:rPr>
          <w:rFonts w:ascii="Calibri" w:hAnsi="Calibri" w:cs="Calibri"/>
          <w:sz w:val="28"/>
          <w:szCs w:val="28"/>
          <w:lang w:val="el-GR"/>
        </w:rPr>
      </w:pPr>
    </w:p>
    <w:p w14:paraId="6405F83E" w14:textId="6C4B69E1" w:rsidR="009231F7" w:rsidRPr="000872DF" w:rsidRDefault="009231F7">
      <w:pPr>
        <w:rPr>
          <w:rFonts w:ascii="Calibri" w:hAnsi="Calibri" w:cs="Calibri"/>
          <w:sz w:val="28"/>
          <w:szCs w:val="28"/>
          <w:vertAlign w:val="superscript"/>
        </w:rPr>
      </w:pPr>
      <w:r w:rsidRPr="000872DF">
        <w:rPr>
          <w:rFonts w:ascii="Calibri" w:hAnsi="Calibri" w:cs="Calibri"/>
          <w:sz w:val="28"/>
          <w:szCs w:val="28"/>
          <w:lang w:val="el-GR"/>
        </w:rPr>
        <w:t>ὁ θεὸς φῶς ἐστιν καὶ σκοτία ἐν αὐτῷ οὐκ ἔστιν οὐδεμία</w:t>
      </w:r>
    </w:p>
    <w:p w14:paraId="1B07CCFF" w14:textId="1B54B1A5" w:rsidR="008E7B7B" w:rsidRPr="000872DF" w:rsidRDefault="008E7B7B">
      <w:pPr>
        <w:rPr>
          <w:sz w:val="28"/>
          <w:szCs w:val="28"/>
          <w:lang w:val="el-GR"/>
        </w:rPr>
      </w:pPr>
      <w:r w:rsidRPr="000872DF">
        <w:rPr>
          <w:sz w:val="28"/>
          <w:szCs w:val="28"/>
          <w:lang w:val="el-GR"/>
        </w:rPr>
        <w:t>αὐτός ἐστιν ἐν τῷ φωτί</w:t>
      </w:r>
    </w:p>
    <w:p w14:paraId="383206B3" w14:textId="77777777" w:rsidR="006E56EA" w:rsidRPr="000872DF" w:rsidRDefault="006E56EA">
      <w:pPr>
        <w:rPr>
          <w:sz w:val="28"/>
          <w:szCs w:val="28"/>
          <w:lang w:val="el-GR"/>
        </w:rPr>
      </w:pPr>
    </w:p>
    <w:p w14:paraId="6078CEFD" w14:textId="7D3D3CE6" w:rsidR="006E56EA" w:rsidRPr="000872DF" w:rsidRDefault="006E56EA">
      <w:pPr>
        <w:rPr>
          <w:rFonts w:ascii="Calibri" w:hAnsi="Calibri" w:cs="Calibri"/>
          <w:sz w:val="28"/>
          <w:szCs w:val="28"/>
          <w:vertAlign w:val="superscript"/>
        </w:rPr>
      </w:pPr>
      <w:r w:rsidRPr="000872DF">
        <w:rPr>
          <w:rFonts w:ascii="Calibri" w:hAnsi="Calibri" w:cs="Calibri"/>
          <w:sz w:val="28"/>
          <w:szCs w:val="28"/>
          <w:lang w:val="el-GR"/>
        </w:rPr>
        <w:t>τὸ αἷμα Ἰησοῦ τοῦ υἱοῦ αὐτοῦ καθαρίζει ἡμᾶς ἀπὸ πάσης ἁμαρτίας</w:t>
      </w:r>
    </w:p>
    <w:p w14:paraId="499F4EE2" w14:textId="77777777" w:rsidR="000C5837" w:rsidRPr="000872DF" w:rsidRDefault="000C5837">
      <w:pPr>
        <w:rPr>
          <w:rFonts w:ascii="Calibri" w:hAnsi="Calibri" w:cs="Calibri"/>
          <w:sz w:val="28"/>
          <w:szCs w:val="28"/>
          <w:vertAlign w:val="superscript"/>
        </w:rPr>
      </w:pPr>
    </w:p>
    <w:p w14:paraId="08F79177" w14:textId="7A69483D" w:rsidR="000C5837" w:rsidRPr="000872DF" w:rsidRDefault="000C5837">
      <w:pPr>
        <w:rPr>
          <w:rFonts w:ascii="Calibri" w:hAnsi="Calibri" w:cs="Calibri"/>
          <w:sz w:val="28"/>
          <w:szCs w:val="28"/>
          <w:vertAlign w:val="superscript"/>
        </w:rPr>
      </w:pPr>
      <w:r w:rsidRPr="000872DF">
        <w:rPr>
          <w:rFonts w:ascii="Calibri" w:hAnsi="Calibri" w:cs="Calibri"/>
          <w:sz w:val="28"/>
          <w:szCs w:val="28"/>
          <w:lang w:val="el-GR"/>
        </w:rPr>
        <w:t>ἡ ἀλήθεια οὐκ ἔστιν ἐν ἡμῖν</w:t>
      </w:r>
    </w:p>
    <w:p w14:paraId="41397C31" w14:textId="77777777" w:rsidR="00CA779B" w:rsidRPr="000872DF" w:rsidRDefault="00CA779B">
      <w:pPr>
        <w:rPr>
          <w:rFonts w:ascii="Calibri" w:hAnsi="Calibri" w:cs="Calibri"/>
          <w:sz w:val="28"/>
          <w:szCs w:val="28"/>
          <w:vertAlign w:val="superscript"/>
        </w:rPr>
      </w:pPr>
    </w:p>
    <w:p w14:paraId="19E0003B" w14:textId="54E9039E" w:rsidR="00CA779B" w:rsidRPr="000872DF" w:rsidRDefault="00CA779B">
      <w:pPr>
        <w:rPr>
          <w:sz w:val="28"/>
          <w:szCs w:val="28"/>
          <w:lang w:val="el-GR"/>
        </w:rPr>
      </w:pPr>
      <w:r w:rsidRPr="000872DF">
        <w:rPr>
          <w:sz w:val="28"/>
          <w:szCs w:val="28"/>
          <w:lang w:val="el-GR"/>
        </w:rPr>
        <w:t>πιστός ἐστιν καὶ δίκαιος</w:t>
      </w:r>
    </w:p>
    <w:p w14:paraId="2CEBE998" w14:textId="77777777" w:rsidR="000872DF" w:rsidRPr="000872DF" w:rsidRDefault="000872DF">
      <w:pPr>
        <w:rPr>
          <w:sz w:val="28"/>
          <w:szCs w:val="28"/>
          <w:lang w:val="el-GR"/>
        </w:rPr>
      </w:pPr>
    </w:p>
    <w:p w14:paraId="076AA788" w14:textId="0E05FE6B" w:rsidR="000872DF" w:rsidRPr="000872DF" w:rsidRDefault="000872DF">
      <w:pPr>
        <w:rPr>
          <w:rFonts w:ascii="Calibri" w:hAnsi="Calibri" w:cs="Calibri"/>
          <w:sz w:val="28"/>
          <w:szCs w:val="28"/>
        </w:rPr>
      </w:pPr>
      <w:r w:rsidRPr="000872DF">
        <w:rPr>
          <w:rFonts w:ascii="Calibri" w:hAnsi="Calibri" w:cs="Calibri"/>
          <w:sz w:val="28"/>
          <w:szCs w:val="28"/>
          <w:lang w:val="el-GR"/>
        </w:rPr>
        <w:t>ὁ λόγος αὐτοῦ οὐκ ἔστιν ἐν ἡμῖν</w:t>
      </w:r>
    </w:p>
    <w:p w14:paraId="3A328D45" w14:textId="77777777" w:rsidR="008E7B7B" w:rsidRDefault="008E7B7B"/>
    <w:p w14:paraId="5DF28343" w14:textId="77777777" w:rsidR="003407AB" w:rsidRDefault="003407AB">
      <w:pPr>
        <w:rPr>
          <w:b/>
          <w:bCs/>
        </w:rPr>
      </w:pPr>
      <w:r>
        <w:rPr>
          <w:b/>
          <w:bCs/>
        </w:rPr>
        <w:br w:type="page"/>
      </w:r>
    </w:p>
    <w:p w14:paraId="5D72FA30" w14:textId="42CD6D9A" w:rsidR="0084657F" w:rsidRDefault="003B0AC6">
      <w:pPr>
        <w:rPr>
          <w:b/>
          <w:bCs/>
        </w:rPr>
      </w:pPr>
      <w:r>
        <w:rPr>
          <w:b/>
          <w:bCs/>
        </w:rPr>
        <w:lastRenderedPageBreak/>
        <w:t>Bonus Info</w:t>
      </w:r>
    </w:p>
    <w:p w14:paraId="2B3D2146" w14:textId="3556AF9A" w:rsidR="003B0AC6" w:rsidRDefault="003B0AC6">
      <w:r>
        <w:t>This is not information you need to know right now</w:t>
      </w:r>
      <w:r w:rsidR="00390163">
        <w:t>, but for some people it is helpful. We have seen how the Greeks contracted weak letters</w:t>
      </w:r>
      <w:r w:rsidR="00D7297D">
        <w:t xml:space="preserve"> in different ways. Here are two of the most common ones.</w:t>
      </w:r>
    </w:p>
    <w:p w14:paraId="3994FFA3" w14:textId="326F3231" w:rsidR="00D7297D" w:rsidRDefault="00D7297D">
      <w:r>
        <w:t xml:space="preserve">When a sigma is added </w:t>
      </w:r>
    </w:p>
    <w:p w14:paraId="6F80B9AE" w14:textId="3F389D5D" w:rsidR="00C35AA9" w:rsidRDefault="00C35AA9">
      <w:r>
        <w:t xml:space="preserve">To a dental – letters formed with tongue on teeth </w:t>
      </w:r>
      <w:r w:rsidR="00F4773F">
        <w:t>–</w:t>
      </w:r>
      <w:r>
        <w:t xml:space="preserve"> </w:t>
      </w:r>
      <w:r w:rsidR="00F4773F">
        <w:t>dental disappears</w:t>
      </w:r>
    </w:p>
    <w:p w14:paraId="388D874F" w14:textId="77777777" w:rsidR="003407AB" w:rsidRDefault="003407AB"/>
    <w:p w14:paraId="7E490A5B" w14:textId="0D642435" w:rsidR="00F4773F" w:rsidRDefault="00F4773F">
      <w:r>
        <w:t xml:space="preserve">To a velar – letters formed in back of the throat – double consonant </w:t>
      </w:r>
      <w:r w:rsidR="00B36242">
        <w:t>takes place of velar and sigma</w:t>
      </w:r>
    </w:p>
    <w:p w14:paraId="3934781E" w14:textId="77777777" w:rsidR="003407AB" w:rsidRDefault="003407AB"/>
    <w:p w14:paraId="4E3226C1" w14:textId="235EDC0D" w:rsidR="00B36242" w:rsidRDefault="00B36242">
      <w:r>
        <w:t>To a labial – letters formed with the lips – double consonant takes place of labial and sigma</w:t>
      </w:r>
    </w:p>
    <w:p w14:paraId="30B826B3" w14:textId="77777777" w:rsidR="003407AB" w:rsidRDefault="003407AB"/>
    <w:p w14:paraId="11F691E7" w14:textId="45FCD0B1" w:rsidR="00B36242" w:rsidRDefault="00B36242">
      <w:r>
        <w:t xml:space="preserve">To a </w:t>
      </w:r>
      <w:r w:rsidR="00D26F73">
        <w:t>nasal – letters formed with vibrations in nose – sigma disappears</w:t>
      </w:r>
    </w:p>
    <w:p w14:paraId="66681A7F" w14:textId="77777777" w:rsidR="003407AB" w:rsidRDefault="003407AB"/>
    <w:p w14:paraId="69344167" w14:textId="4B12BAB1" w:rsidR="00D56431" w:rsidRDefault="00D56431">
      <w:r>
        <w:t>To a liquid – letters formed with the whole mouth – sigma disappears</w:t>
      </w:r>
    </w:p>
    <w:p w14:paraId="27141DF6" w14:textId="34F6A4E7" w:rsidR="006F1FB2" w:rsidRDefault="006F1FB2"/>
    <w:p w14:paraId="70A5B2C2" w14:textId="5CBA175C" w:rsidR="005E0B1D" w:rsidRDefault="006F1FB2">
      <w:r>
        <w:t>We see this most commonly in third declension nouns, because their stems end in consonants.</w:t>
      </w:r>
    </w:p>
    <w:p w14:paraId="72042FC5" w14:textId="673B9CD6" w:rsidR="00E63F8D" w:rsidRDefault="00E63F8D">
      <w:r>
        <w:t>Vowels also contract when side by side. They can even contract with weak letters like sigma. Here are some of the contractions.</w:t>
      </w:r>
    </w:p>
    <w:p w14:paraId="6C89113B" w14:textId="6693A8AA" w:rsidR="006B0B74" w:rsidRDefault="006B0B74" w:rsidP="006B0B74">
      <w:pPr>
        <w:pStyle w:val="ListParagraph"/>
        <w:numPr>
          <w:ilvl w:val="0"/>
          <w:numId w:val="7"/>
        </w:numPr>
      </w:pPr>
      <w:r>
        <w:t>Upsilon NEVER contracts.</w:t>
      </w:r>
    </w:p>
    <w:p w14:paraId="3BFF14D4" w14:textId="43DE23A0" w:rsidR="00F92650" w:rsidRDefault="00F92650" w:rsidP="006B0B74">
      <w:pPr>
        <w:pStyle w:val="ListParagraph"/>
        <w:numPr>
          <w:ilvl w:val="0"/>
          <w:numId w:val="7"/>
        </w:numPr>
      </w:pPr>
      <w:r>
        <w:t>When an omega is added to any vowel, it contracts to omega</w:t>
      </w:r>
      <w:r w:rsidR="00877EDC">
        <w:t xml:space="preserve"> – often with a cirucmflex</w:t>
      </w:r>
      <w:r w:rsidR="00530432">
        <w:t xml:space="preserve"> – except for iota</w:t>
      </w:r>
      <w:r w:rsidR="006B0B74">
        <w:t>, which will be subscripted.</w:t>
      </w:r>
    </w:p>
    <w:p w14:paraId="1E35486B" w14:textId="2A0278EF" w:rsidR="00E63F8D" w:rsidRDefault="00E63F8D" w:rsidP="008F1470">
      <w:pPr>
        <w:spacing w:after="0" w:line="240" w:lineRule="auto"/>
      </w:pPr>
      <w:r>
        <w:t>Omicron + alpha, eta, omega = omega</w:t>
      </w:r>
    </w:p>
    <w:p w14:paraId="21BB814F" w14:textId="4DC04BB8" w:rsidR="00E63F8D" w:rsidRDefault="00927F6C" w:rsidP="006B0B74">
      <w:pPr>
        <w:spacing w:after="0" w:line="240" w:lineRule="auto"/>
      </w:pPr>
      <w:r>
        <w:t>Omicron + epsilon, upsilon, omicron = omicron-upsilon</w:t>
      </w:r>
    </w:p>
    <w:p w14:paraId="6F1BC28F" w14:textId="77777777" w:rsidR="006B0B74" w:rsidRDefault="006B0B74" w:rsidP="006B0B74">
      <w:pPr>
        <w:spacing w:after="0" w:line="240" w:lineRule="auto"/>
      </w:pPr>
    </w:p>
    <w:p w14:paraId="34DFE430" w14:textId="09492420" w:rsidR="008F1470" w:rsidRDefault="008F1470" w:rsidP="006A3730">
      <w:pPr>
        <w:spacing w:after="0" w:line="240" w:lineRule="auto"/>
      </w:pPr>
      <w:r>
        <w:t>Epsilon + alpha, eta = eta</w:t>
      </w:r>
    </w:p>
    <w:p w14:paraId="21BEA230" w14:textId="6A1A0845" w:rsidR="006A3730" w:rsidRDefault="006A3730" w:rsidP="006A3730">
      <w:pPr>
        <w:spacing w:after="0" w:line="240" w:lineRule="auto"/>
      </w:pPr>
      <w:r>
        <w:t>Epsilon + omicron = omicron-upsilon</w:t>
      </w:r>
    </w:p>
    <w:p w14:paraId="0E3F99DF" w14:textId="299559D9" w:rsidR="00E63308" w:rsidRDefault="00E63308" w:rsidP="006A3730">
      <w:pPr>
        <w:spacing w:after="0" w:line="240" w:lineRule="auto"/>
      </w:pPr>
      <w:r>
        <w:t>Epsilon + epsilon = epsi</w:t>
      </w:r>
      <w:r w:rsidR="00F92650">
        <w:t>lon-iota</w:t>
      </w:r>
    </w:p>
    <w:p w14:paraId="1AF1A279" w14:textId="77777777" w:rsidR="0023287C" w:rsidRDefault="0023287C" w:rsidP="0023287C">
      <w:pPr>
        <w:spacing w:after="0" w:line="240" w:lineRule="auto"/>
      </w:pPr>
    </w:p>
    <w:p w14:paraId="485FA1D8" w14:textId="16FA49E5" w:rsidR="005E0B1D" w:rsidRDefault="00AB35A4" w:rsidP="0023287C">
      <w:pPr>
        <w:spacing w:after="0" w:line="240" w:lineRule="auto"/>
      </w:pPr>
      <w:r>
        <w:t>Alpha + alpha, epsilon, eta = alpha</w:t>
      </w:r>
    </w:p>
    <w:p w14:paraId="0D41EFA2" w14:textId="77777777" w:rsidR="00941E02" w:rsidRDefault="00C43B92" w:rsidP="00941E02">
      <w:pPr>
        <w:spacing w:after="0" w:line="240" w:lineRule="auto"/>
      </w:pPr>
      <w:r>
        <w:t>Alpha + omicron = omega</w:t>
      </w:r>
    </w:p>
    <w:p w14:paraId="5DDE6A09" w14:textId="77777777" w:rsidR="00941E02" w:rsidRDefault="00941E02" w:rsidP="00941E02">
      <w:pPr>
        <w:spacing w:after="0" w:line="240" w:lineRule="auto"/>
      </w:pPr>
    </w:p>
    <w:p w14:paraId="7DB5EAE5" w14:textId="3592DABE" w:rsidR="00941E02" w:rsidRDefault="00941E02" w:rsidP="00941E02">
      <w:pPr>
        <w:spacing w:after="0" w:line="240" w:lineRule="auto"/>
      </w:pPr>
      <w:r>
        <w:t>Eta + alpha, epsilon, eta = eta</w:t>
      </w:r>
    </w:p>
    <w:p w14:paraId="5222215C" w14:textId="24B9F90C" w:rsidR="00941E02" w:rsidRDefault="00941E02" w:rsidP="0023287C">
      <w:pPr>
        <w:spacing w:after="0" w:line="240" w:lineRule="auto"/>
      </w:pPr>
      <w:r>
        <w:t>Eta + omicron = omega</w:t>
      </w:r>
    </w:p>
    <w:p w14:paraId="614ED983" w14:textId="77777777" w:rsidR="006F1FB2" w:rsidRDefault="006F1FB2"/>
    <w:p w14:paraId="4D4EF1DD" w14:textId="77777777" w:rsidR="006F1FB2" w:rsidRPr="003B0AC6" w:rsidRDefault="006F1FB2"/>
    <w:sectPr w:rsidR="006F1FB2" w:rsidRPr="003B0A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76D5" w14:textId="77777777" w:rsidR="00BC30C8" w:rsidRDefault="00BC30C8" w:rsidP="00D27D02">
      <w:pPr>
        <w:spacing w:after="0" w:line="240" w:lineRule="auto"/>
      </w:pPr>
      <w:r>
        <w:separator/>
      </w:r>
    </w:p>
  </w:endnote>
  <w:endnote w:type="continuationSeparator" w:id="0">
    <w:p w14:paraId="120A7E8D" w14:textId="77777777" w:rsidR="00BC30C8" w:rsidRDefault="00BC30C8" w:rsidP="00D2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Ion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281C" w14:textId="77777777" w:rsidR="00BC30C8" w:rsidRDefault="00BC30C8" w:rsidP="00D27D02">
      <w:pPr>
        <w:spacing w:after="0" w:line="240" w:lineRule="auto"/>
      </w:pPr>
      <w:r>
        <w:separator/>
      </w:r>
    </w:p>
  </w:footnote>
  <w:footnote w:type="continuationSeparator" w:id="0">
    <w:p w14:paraId="200D737F" w14:textId="77777777" w:rsidR="00BC30C8" w:rsidRDefault="00BC30C8" w:rsidP="00D27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98D"/>
    <w:multiLevelType w:val="hybridMultilevel"/>
    <w:tmpl w:val="6EBE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F97"/>
    <w:multiLevelType w:val="hybridMultilevel"/>
    <w:tmpl w:val="1E40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41786"/>
    <w:multiLevelType w:val="hybridMultilevel"/>
    <w:tmpl w:val="696C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072D9"/>
    <w:multiLevelType w:val="hybridMultilevel"/>
    <w:tmpl w:val="6E7E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E00C6"/>
    <w:multiLevelType w:val="hybridMultilevel"/>
    <w:tmpl w:val="9920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E30BC"/>
    <w:multiLevelType w:val="hybridMultilevel"/>
    <w:tmpl w:val="CBAA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783433"/>
    <w:multiLevelType w:val="hybridMultilevel"/>
    <w:tmpl w:val="AA80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967779">
    <w:abstractNumId w:val="6"/>
  </w:num>
  <w:num w:numId="2" w16cid:durableId="1111626821">
    <w:abstractNumId w:val="1"/>
  </w:num>
  <w:num w:numId="3" w16cid:durableId="1573390172">
    <w:abstractNumId w:val="2"/>
  </w:num>
  <w:num w:numId="4" w16cid:durableId="663780607">
    <w:abstractNumId w:val="5"/>
  </w:num>
  <w:num w:numId="5" w16cid:durableId="309485678">
    <w:abstractNumId w:val="4"/>
  </w:num>
  <w:num w:numId="6" w16cid:durableId="1244070781">
    <w:abstractNumId w:val="0"/>
  </w:num>
  <w:num w:numId="7" w16cid:durableId="36245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45"/>
    <w:rsid w:val="0001128B"/>
    <w:rsid w:val="00023113"/>
    <w:rsid w:val="00027BA6"/>
    <w:rsid w:val="0003456D"/>
    <w:rsid w:val="00047F7E"/>
    <w:rsid w:val="000542F5"/>
    <w:rsid w:val="00075254"/>
    <w:rsid w:val="0008038C"/>
    <w:rsid w:val="0008101B"/>
    <w:rsid w:val="000856F3"/>
    <w:rsid w:val="000872DF"/>
    <w:rsid w:val="000B4364"/>
    <w:rsid w:val="000B4F04"/>
    <w:rsid w:val="000B6C0F"/>
    <w:rsid w:val="000C5837"/>
    <w:rsid w:val="000D332D"/>
    <w:rsid w:val="000D3ED6"/>
    <w:rsid w:val="000E4C1F"/>
    <w:rsid w:val="000F122A"/>
    <w:rsid w:val="000F7C48"/>
    <w:rsid w:val="00100397"/>
    <w:rsid w:val="00112A08"/>
    <w:rsid w:val="00114A03"/>
    <w:rsid w:val="00115831"/>
    <w:rsid w:val="00117B45"/>
    <w:rsid w:val="00152BFC"/>
    <w:rsid w:val="001A3376"/>
    <w:rsid w:val="001A39D8"/>
    <w:rsid w:val="001B1040"/>
    <w:rsid w:val="001C1EA2"/>
    <w:rsid w:val="00220D43"/>
    <w:rsid w:val="00226118"/>
    <w:rsid w:val="0023287C"/>
    <w:rsid w:val="002406B5"/>
    <w:rsid w:val="002523CF"/>
    <w:rsid w:val="002C73D4"/>
    <w:rsid w:val="002D6421"/>
    <w:rsid w:val="002D7250"/>
    <w:rsid w:val="002F5B66"/>
    <w:rsid w:val="0030004B"/>
    <w:rsid w:val="00305B82"/>
    <w:rsid w:val="00317146"/>
    <w:rsid w:val="00320705"/>
    <w:rsid w:val="003407AB"/>
    <w:rsid w:val="003758B9"/>
    <w:rsid w:val="0038416C"/>
    <w:rsid w:val="00390163"/>
    <w:rsid w:val="003A254E"/>
    <w:rsid w:val="003A2989"/>
    <w:rsid w:val="003B0AC6"/>
    <w:rsid w:val="003B459F"/>
    <w:rsid w:val="003B57F4"/>
    <w:rsid w:val="003E7FD9"/>
    <w:rsid w:val="003F725C"/>
    <w:rsid w:val="004058F4"/>
    <w:rsid w:val="00414DB6"/>
    <w:rsid w:val="00431B22"/>
    <w:rsid w:val="00433CEC"/>
    <w:rsid w:val="00437EAE"/>
    <w:rsid w:val="004406F3"/>
    <w:rsid w:val="00442996"/>
    <w:rsid w:val="00453616"/>
    <w:rsid w:val="00471875"/>
    <w:rsid w:val="00490D72"/>
    <w:rsid w:val="00497966"/>
    <w:rsid w:val="004A0077"/>
    <w:rsid w:val="004A296B"/>
    <w:rsid w:val="004B3CB7"/>
    <w:rsid w:val="004E0C47"/>
    <w:rsid w:val="004E5346"/>
    <w:rsid w:val="004F54E0"/>
    <w:rsid w:val="00515456"/>
    <w:rsid w:val="005265CE"/>
    <w:rsid w:val="00530432"/>
    <w:rsid w:val="005443B8"/>
    <w:rsid w:val="00554E66"/>
    <w:rsid w:val="00575CAB"/>
    <w:rsid w:val="00593FA9"/>
    <w:rsid w:val="005B069B"/>
    <w:rsid w:val="005C3B10"/>
    <w:rsid w:val="005E0B1D"/>
    <w:rsid w:val="005F720A"/>
    <w:rsid w:val="006138EF"/>
    <w:rsid w:val="0061444B"/>
    <w:rsid w:val="006148FA"/>
    <w:rsid w:val="00655C10"/>
    <w:rsid w:val="006650D5"/>
    <w:rsid w:val="00667805"/>
    <w:rsid w:val="00674D0E"/>
    <w:rsid w:val="006819DC"/>
    <w:rsid w:val="00691A48"/>
    <w:rsid w:val="00692313"/>
    <w:rsid w:val="006A3730"/>
    <w:rsid w:val="006B0B74"/>
    <w:rsid w:val="006E26F7"/>
    <w:rsid w:val="006E56EA"/>
    <w:rsid w:val="006F1FB2"/>
    <w:rsid w:val="00725F97"/>
    <w:rsid w:val="007647FD"/>
    <w:rsid w:val="00797BFD"/>
    <w:rsid w:val="007A0B40"/>
    <w:rsid w:val="007A6A9D"/>
    <w:rsid w:val="007A6AC6"/>
    <w:rsid w:val="007B2783"/>
    <w:rsid w:val="007B371E"/>
    <w:rsid w:val="007C6464"/>
    <w:rsid w:val="00800B0D"/>
    <w:rsid w:val="00805E56"/>
    <w:rsid w:val="00810037"/>
    <w:rsid w:val="0082490F"/>
    <w:rsid w:val="0084657F"/>
    <w:rsid w:val="00854816"/>
    <w:rsid w:val="008561D0"/>
    <w:rsid w:val="008753E9"/>
    <w:rsid w:val="00877EDC"/>
    <w:rsid w:val="008B64BC"/>
    <w:rsid w:val="008C1D15"/>
    <w:rsid w:val="008E6A20"/>
    <w:rsid w:val="008E7B7B"/>
    <w:rsid w:val="008F1470"/>
    <w:rsid w:val="009113A0"/>
    <w:rsid w:val="009231F7"/>
    <w:rsid w:val="00927F6C"/>
    <w:rsid w:val="00941E02"/>
    <w:rsid w:val="00947964"/>
    <w:rsid w:val="009762EF"/>
    <w:rsid w:val="009807A3"/>
    <w:rsid w:val="009B387D"/>
    <w:rsid w:val="009C2289"/>
    <w:rsid w:val="009C4440"/>
    <w:rsid w:val="009C7893"/>
    <w:rsid w:val="00A06DFF"/>
    <w:rsid w:val="00A17A8F"/>
    <w:rsid w:val="00A302FB"/>
    <w:rsid w:val="00A37416"/>
    <w:rsid w:val="00A477EB"/>
    <w:rsid w:val="00A47AAA"/>
    <w:rsid w:val="00A52945"/>
    <w:rsid w:val="00A52FCB"/>
    <w:rsid w:val="00A53D5C"/>
    <w:rsid w:val="00A63E42"/>
    <w:rsid w:val="00A66E2E"/>
    <w:rsid w:val="00A67140"/>
    <w:rsid w:val="00A84F4D"/>
    <w:rsid w:val="00A875C1"/>
    <w:rsid w:val="00A93A16"/>
    <w:rsid w:val="00A94A86"/>
    <w:rsid w:val="00AB35A4"/>
    <w:rsid w:val="00AC1BA5"/>
    <w:rsid w:val="00AC5015"/>
    <w:rsid w:val="00AC7341"/>
    <w:rsid w:val="00AD7754"/>
    <w:rsid w:val="00AF2E52"/>
    <w:rsid w:val="00AF325D"/>
    <w:rsid w:val="00AF5685"/>
    <w:rsid w:val="00B2001A"/>
    <w:rsid w:val="00B36242"/>
    <w:rsid w:val="00B42FB2"/>
    <w:rsid w:val="00B640CA"/>
    <w:rsid w:val="00B9774A"/>
    <w:rsid w:val="00BA073E"/>
    <w:rsid w:val="00BC30C8"/>
    <w:rsid w:val="00BD5A6E"/>
    <w:rsid w:val="00BE1CC7"/>
    <w:rsid w:val="00BE3500"/>
    <w:rsid w:val="00C17A32"/>
    <w:rsid w:val="00C223F2"/>
    <w:rsid w:val="00C27C9F"/>
    <w:rsid w:val="00C35AA9"/>
    <w:rsid w:val="00C43B92"/>
    <w:rsid w:val="00C51308"/>
    <w:rsid w:val="00C531F5"/>
    <w:rsid w:val="00C97176"/>
    <w:rsid w:val="00CA779B"/>
    <w:rsid w:val="00CD2F02"/>
    <w:rsid w:val="00D26F73"/>
    <w:rsid w:val="00D27D02"/>
    <w:rsid w:val="00D3154C"/>
    <w:rsid w:val="00D42B5B"/>
    <w:rsid w:val="00D45A9C"/>
    <w:rsid w:val="00D46753"/>
    <w:rsid w:val="00D529DE"/>
    <w:rsid w:val="00D56431"/>
    <w:rsid w:val="00D7297D"/>
    <w:rsid w:val="00D77E83"/>
    <w:rsid w:val="00DA21C6"/>
    <w:rsid w:val="00DB52D0"/>
    <w:rsid w:val="00DC5FD5"/>
    <w:rsid w:val="00DD2598"/>
    <w:rsid w:val="00DD709E"/>
    <w:rsid w:val="00DF20C3"/>
    <w:rsid w:val="00E039C1"/>
    <w:rsid w:val="00E04E63"/>
    <w:rsid w:val="00E1488B"/>
    <w:rsid w:val="00E3087E"/>
    <w:rsid w:val="00E63308"/>
    <w:rsid w:val="00E63F8D"/>
    <w:rsid w:val="00E905D7"/>
    <w:rsid w:val="00E95DE7"/>
    <w:rsid w:val="00EB61DC"/>
    <w:rsid w:val="00EC6671"/>
    <w:rsid w:val="00EC7A99"/>
    <w:rsid w:val="00EF522E"/>
    <w:rsid w:val="00EF591A"/>
    <w:rsid w:val="00EF7F1E"/>
    <w:rsid w:val="00F03323"/>
    <w:rsid w:val="00F14E36"/>
    <w:rsid w:val="00F2243D"/>
    <w:rsid w:val="00F24CC7"/>
    <w:rsid w:val="00F40FCC"/>
    <w:rsid w:val="00F4338E"/>
    <w:rsid w:val="00F4773F"/>
    <w:rsid w:val="00F706D6"/>
    <w:rsid w:val="00F77534"/>
    <w:rsid w:val="00F80AA8"/>
    <w:rsid w:val="00F92650"/>
    <w:rsid w:val="00FA2B7F"/>
    <w:rsid w:val="00FA375D"/>
    <w:rsid w:val="00FE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D137"/>
  <w15:chartTrackingRefBased/>
  <w15:docId w15:val="{14FA3010-7E83-4044-AEF2-B5F6EDF2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945"/>
    <w:rPr>
      <w:color w:val="0563C1" w:themeColor="hyperlink"/>
      <w:u w:val="single"/>
    </w:rPr>
  </w:style>
  <w:style w:type="paragraph" w:styleId="ListParagraph">
    <w:name w:val="List Paragraph"/>
    <w:basedOn w:val="Normal"/>
    <w:uiPriority w:val="34"/>
    <w:qFormat/>
    <w:rsid w:val="00A52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8485111334?pwd=Um5tS21IV0NKYlI2d1duMHZaTDl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Sanders</dc:creator>
  <cp:keywords/>
  <dc:description/>
  <cp:lastModifiedBy>Matt Sanders</cp:lastModifiedBy>
  <cp:revision>102</cp:revision>
  <dcterms:created xsi:type="dcterms:W3CDTF">2022-04-25T19:12:00Z</dcterms:created>
  <dcterms:modified xsi:type="dcterms:W3CDTF">2022-04-25T21:49:00Z</dcterms:modified>
</cp:coreProperties>
</file>