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23332" w14:textId="77777777" w:rsidR="00956DCA" w:rsidRDefault="00047FED" w:rsidP="00047FED">
      <w:pPr>
        <w:spacing w:before="100" w:beforeAutospacing="1" w:after="100" w:afterAutospacing="1" w:line="300" w:lineRule="atLeast"/>
        <w:outlineLvl w:val="1"/>
        <w:rPr>
          <w:rFonts w:eastAsia="Times New Roman" w:cs="Times New Roman"/>
          <w:b/>
          <w:bCs/>
          <w:color w:val="000000"/>
          <w:sz w:val="32"/>
          <w:szCs w:val="32"/>
        </w:rPr>
      </w:pPr>
      <w:r w:rsidRPr="005A5EAB">
        <w:rPr>
          <w:rFonts w:eastAsia="Times New Roman" w:cs="Times New Roman"/>
          <w:b/>
          <w:bCs/>
          <w:color w:val="000000"/>
          <w:sz w:val="32"/>
          <w:szCs w:val="32"/>
        </w:rPr>
        <w:t>Bible Stud</w:t>
      </w:r>
      <w:r w:rsidR="0030003E" w:rsidRPr="005A5EAB">
        <w:rPr>
          <w:rFonts w:eastAsia="Times New Roman" w:cs="Times New Roman"/>
          <w:b/>
          <w:bCs/>
          <w:color w:val="000000"/>
          <w:sz w:val="32"/>
          <w:szCs w:val="32"/>
        </w:rPr>
        <w:t>y: John 5:1–18</w:t>
      </w:r>
    </w:p>
    <w:p w14:paraId="63086A21" w14:textId="7E4CA11C" w:rsidR="00AA7725" w:rsidRPr="00071A05" w:rsidRDefault="00AA7725" w:rsidP="00AA7725">
      <w:pPr>
        <w:rPr>
          <w:rFonts w:eastAsia="Times New Roman" w:cs="Times New Roman"/>
          <w:sz w:val="22"/>
          <w:szCs w:val="22"/>
        </w:rPr>
      </w:pPr>
      <w:r w:rsidRPr="00071A05">
        <w:rPr>
          <w:rFonts w:eastAsia="Times New Roman" w:cs="Times New Roman"/>
          <w:sz w:val="22"/>
          <w:szCs w:val="22"/>
        </w:rPr>
        <w:t>John 5:1–18 presents a powerful example of healing that not only showcases Jesus’ divine authority but also highlights the growing conflict between Him and the religious leaders. In this passage, Jesus chooses to heal a man who did</w:t>
      </w:r>
      <w:r w:rsidR="001C1EBE" w:rsidRPr="00071A05">
        <w:rPr>
          <w:rFonts w:eastAsia="Times New Roman" w:cs="Times New Roman"/>
          <w:sz w:val="22"/>
          <w:szCs w:val="22"/>
        </w:rPr>
        <w:t xml:space="preserve">n’t even ask for healing, </w:t>
      </w:r>
      <w:r w:rsidRPr="00071A05">
        <w:rPr>
          <w:rFonts w:eastAsia="Times New Roman" w:cs="Times New Roman"/>
          <w:sz w:val="22"/>
          <w:szCs w:val="22"/>
        </w:rPr>
        <w:t xml:space="preserve">demonstrating His initiative, compassion, and sovereignty. The story moves beyond physical restoration to reveal how Jesus challenges traditions that have become rigid and legalistic, </w:t>
      </w:r>
      <w:r w:rsidR="001C1EBE" w:rsidRPr="00071A05">
        <w:rPr>
          <w:rFonts w:eastAsia="Times New Roman" w:cs="Times New Roman"/>
          <w:sz w:val="22"/>
          <w:szCs w:val="22"/>
        </w:rPr>
        <w:t xml:space="preserve">and </w:t>
      </w:r>
      <w:r w:rsidRPr="00071A05">
        <w:rPr>
          <w:rFonts w:eastAsia="Times New Roman" w:cs="Times New Roman"/>
          <w:sz w:val="22"/>
          <w:szCs w:val="22"/>
        </w:rPr>
        <w:t>declares His id</w:t>
      </w:r>
      <w:r w:rsidR="001C1EBE" w:rsidRPr="00071A05">
        <w:rPr>
          <w:rFonts w:eastAsia="Times New Roman" w:cs="Times New Roman"/>
          <w:sz w:val="22"/>
          <w:szCs w:val="22"/>
        </w:rPr>
        <w:t>entity as the Son of God</w:t>
      </w:r>
      <w:r w:rsidRPr="00071A05">
        <w:rPr>
          <w:rFonts w:eastAsia="Times New Roman" w:cs="Times New Roman"/>
          <w:sz w:val="22"/>
          <w:szCs w:val="22"/>
        </w:rPr>
        <w:t>.</w:t>
      </w:r>
    </w:p>
    <w:p w14:paraId="6053049E" w14:textId="77777777" w:rsidR="00F3220E" w:rsidRPr="00071A05" w:rsidRDefault="002E5963" w:rsidP="00047FED">
      <w:pPr>
        <w:spacing w:line="300" w:lineRule="atLeast"/>
        <w:rPr>
          <w:rFonts w:eastAsia="Times New Roman" w:cs="Times New Roman"/>
          <w:color w:val="000000"/>
          <w:sz w:val="22"/>
          <w:szCs w:val="22"/>
        </w:rPr>
      </w:pPr>
      <w:r w:rsidRPr="00071A05">
        <w:rPr>
          <w:rFonts w:eastAsia="Times New Roman" w:cs="Times New Roman"/>
          <w:color w:val="000000"/>
          <w:sz w:val="22"/>
          <w:szCs w:val="22"/>
        </w:rPr>
        <w:pict w14:anchorId="151C55A6">
          <v:rect id="_x0000_i1025" style="width:0;height:1.5pt" o:hralign="center" o:hrstd="t" o:hr="t" fillcolor="#aaa" stroked="f"/>
        </w:pict>
      </w:r>
    </w:p>
    <w:p w14:paraId="6BE4FA1C" w14:textId="77777777" w:rsidR="00047FED" w:rsidRPr="00071A05" w:rsidRDefault="00047FED" w:rsidP="00047FED">
      <w:pPr>
        <w:spacing w:before="100" w:beforeAutospacing="1" w:after="100" w:afterAutospacing="1" w:line="300" w:lineRule="atLeast"/>
        <w:outlineLvl w:val="2"/>
        <w:rPr>
          <w:rFonts w:eastAsia="Times New Roman" w:cs="Times New Roman"/>
          <w:b/>
          <w:bCs/>
          <w:color w:val="000000"/>
          <w:sz w:val="22"/>
          <w:szCs w:val="22"/>
        </w:rPr>
      </w:pPr>
      <w:r w:rsidRPr="00071A05">
        <w:rPr>
          <w:rFonts w:eastAsia="Times New Roman" w:cs="Times New Roman"/>
          <w:b/>
          <w:bCs/>
          <w:color w:val="000000"/>
          <w:sz w:val="22"/>
          <w:szCs w:val="22"/>
        </w:rPr>
        <w:t>I. Healing at the Pool (vv. 1–9)</w:t>
      </w:r>
    </w:p>
    <w:p w14:paraId="4A5C06C6" w14:textId="77777777" w:rsidR="00047FED" w:rsidRPr="00071A05" w:rsidRDefault="00047FED" w:rsidP="00047FED">
      <w:pPr>
        <w:widowControl w:val="0"/>
        <w:autoSpaceDE w:val="0"/>
        <w:autoSpaceDN w:val="0"/>
        <w:adjustRightInd w:val="0"/>
        <w:jc w:val="both"/>
        <w:rPr>
          <w:rFonts w:cs="Times New Roman"/>
          <w:i/>
          <w:sz w:val="22"/>
          <w:szCs w:val="22"/>
        </w:rPr>
      </w:pPr>
      <w:r w:rsidRPr="00071A05">
        <w:rPr>
          <w:rFonts w:cs="Times New Roman"/>
          <w:b/>
          <w:i/>
          <w:sz w:val="22"/>
          <w:szCs w:val="22"/>
        </w:rPr>
        <w:t>5 </w:t>
      </w:r>
      <w:r w:rsidRPr="00071A05">
        <w:rPr>
          <w:rFonts w:cs="Times New Roman"/>
          <w:i/>
          <w:sz w:val="22"/>
          <w:szCs w:val="22"/>
        </w:rPr>
        <w:t xml:space="preserve">After this there was a feast of the Jews, and Jesus went up to Jerusalem. </w:t>
      </w:r>
      <w:r w:rsidRPr="00071A05">
        <w:rPr>
          <w:rFonts w:cs="Times New Roman"/>
          <w:b/>
          <w:i/>
          <w:sz w:val="22"/>
          <w:szCs w:val="22"/>
          <w:vertAlign w:val="superscript"/>
        </w:rPr>
        <w:t>2 </w:t>
      </w:r>
      <w:r w:rsidRPr="00071A05">
        <w:rPr>
          <w:rFonts w:cs="Times New Roman"/>
          <w:i/>
          <w:sz w:val="22"/>
          <w:szCs w:val="22"/>
        </w:rPr>
        <w:t xml:space="preserve">Now there is in Jerusalem by the Sheep Gate a pool, in Aramaic called Bethesda, which has five roofed colonnades. </w:t>
      </w:r>
      <w:r w:rsidRPr="00071A05">
        <w:rPr>
          <w:rFonts w:cs="Times New Roman"/>
          <w:b/>
          <w:i/>
          <w:sz w:val="22"/>
          <w:szCs w:val="22"/>
          <w:vertAlign w:val="superscript"/>
        </w:rPr>
        <w:t>3 </w:t>
      </w:r>
      <w:r w:rsidRPr="00071A05">
        <w:rPr>
          <w:rFonts w:cs="Times New Roman"/>
          <w:i/>
          <w:sz w:val="22"/>
          <w:szCs w:val="22"/>
        </w:rPr>
        <w:t xml:space="preserve">In these lay a multitude of invalids—blind, lame, and paralyzed. </w:t>
      </w:r>
      <w:r w:rsidRPr="00071A05">
        <w:rPr>
          <w:rFonts w:cs="Times New Roman"/>
          <w:b/>
          <w:i/>
          <w:sz w:val="22"/>
          <w:szCs w:val="22"/>
          <w:vertAlign w:val="superscript"/>
        </w:rPr>
        <w:t>5 </w:t>
      </w:r>
      <w:r w:rsidRPr="00071A05">
        <w:rPr>
          <w:rFonts w:cs="Times New Roman"/>
          <w:i/>
          <w:sz w:val="22"/>
          <w:szCs w:val="22"/>
        </w:rPr>
        <w:t xml:space="preserve">One man was there who had been an invalid for thirty-eight years. </w:t>
      </w:r>
      <w:r w:rsidRPr="00071A05">
        <w:rPr>
          <w:rFonts w:cs="Times New Roman"/>
          <w:b/>
          <w:i/>
          <w:sz w:val="22"/>
          <w:szCs w:val="22"/>
          <w:vertAlign w:val="superscript"/>
        </w:rPr>
        <w:t>6 </w:t>
      </w:r>
      <w:r w:rsidRPr="00071A05">
        <w:rPr>
          <w:rFonts w:cs="Times New Roman"/>
          <w:i/>
          <w:sz w:val="22"/>
          <w:szCs w:val="22"/>
        </w:rPr>
        <w:t xml:space="preserve">When Jesus saw him lying there and knew that he had already been there a long time, he said to him, “Do you want to be healed?” </w:t>
      </w:r>
      <w:r w:rsidRPr="00071A05">
        <w:rPr>
          <w:rFonts w:cs="Times New Roman"/>
          <w:b/>
          <w:i/>
          <w:sz w:val="22"/>
          <w:szCs w:val="22"/>
          <w:vertAlign w:val="superscript"/>
        </w:rPr>
        <w:t>7 </w:t>
      </w:r>
      <w:r w:rsidRPr="00071A05">
        <w:rPr>
          <w:rFonts w:cs="Times New Roman"/>
          <w:i/>
          <w:sz w:val="22"/>
          <w:szCs w:val="22"/>
        </w:rPr>
        <w:t xml:space="preserve">The sick man answered him, “Sir, I have no one to put me into the pool when the water is stirred up, and while I am going another steps down before me.” </w:t>
      </w:r>
      <w:r w:rsidRPr="00071A05">
        <w:rPr>
          <w:rFonts w:cs="Times New Roman"/>
          <w:b/>
          <w:i/>
          <w:sz w:val="22"/>
          <w:szCs w:val="22"/>
          <w:vertAlign w:val="superscript"/>
        </w:rPr>
        <w:t>8 </w:t>
      </w:r>
      <w:r w:rsidRPr="00071A05">
        <w:rPr>
          <w:rFonts w:cs="Times New Roman"/>
          <w:i/>
          <w:sz w:val="22"/>
          <w:szCs w:val="22"/>
        </w:rPr>
        <w:t xml:space="preserve">Jesus said to him, “Get up, take up your bed, and walk.” </w:t>
      </w:r>
      <w:r w:rsidRPr="00071A05">
        <w:rPr>
          <w:rFonts w:cs="Times New Roman"/>
          <w:b/>
          <w:i/>
          <w:sz w:val="22"/>
          <w:szCs w:val="22"/>
          <w:vertAlign w:val="superscript"/>
        </w:rPr>
        <w:t>9 </w:t>
      </w:r>
      <w:r w:rsidRPr="00071A05">
        <w:rPr>
          <w:rFonts w:cs="Times New Roman"/>
          <w:i/>
          <w:sz w:val="22"/>
          <w:szCs w:val="22"/>
        </w:rPr>
        <w:t xml:space="preserve">And at once the man was healed, and he took up his bed and walked. Now that day was the Sabbath. </w:t>
      </w:r>
    </w:p>
    <w:p w14:paraId="2054C1DB" w14:textId="77777777" w:rsidR="00DB4FE5" w:rsidRPr="00071A05" w:rsidRDefault="00DB4FE5" w:rsidP="004F1FA1">
      <w:pPr>
        <w:rPr>
          <w:sz w:val="22"/>
          <w:szCs w:val="22"/>
        </w:rPr>
      </w:pPr>
      <w:bookmarkStart w:id="0" w:name="_GoBack"/>
      <w:bookmarkEnd w:id="0"/>
    </w:p>
    <w:p w14:paraId="6E9DBD15" w14:textId="77777777" w:rsidR="00DB4FE5" w:rsidRPr="00071A05" w:rsidRDefault="00DB4FE5" w:rsidP="004F1FA1">
      <w:pPr>
        <w:rPr>
          <w:sz w:val="22"/>
          <w:szCs w:val="22"/>
        </w:rPr>
      </w:pPr>
      <w:r w:rsidRPr="00071A05">
        <w:rPr>
          <w:sz w:val="22"/>
          <w:szCs w:val="22"/>
        </w:rPr>
        <w:t>Today, we see another healing, but its quite different than the previous healing we just read about. The similarity we can see is that Jesus knew about this man and his condition e</w:t>
      </w:r>
      <w:r w:rsidR="00ED7016" w:rsidRPr="00071A05">
        <w:rPr>
          <w:sz w:val="22"/>
          <w:szCs w:val="22"/>
        </w:rPr>
        <w:t xml:space="preserve">ven without any disclosure. </w:t>
      </w:r>
    </w:p>
    <w:p w14:paraId="346BB641" w14:textId="77777777" w:rsidR="00DB4FE5" w:rsidRPr="00071A05" w:rsidRDefault="00DB4FE5" w:rsidP="004F1FA1">
      <w:pPr>
        <w:rPr>
          <w:sz w:val="22"/>
          <w:szCs w:val="22"/>
        </w:rPr>
      </w:pPr>
    </w:p>
    <w:p w14:paraId="233BBD8C" w14:textId="77777777" w:rsidR="00DB4FE5" w:rsidRPr="00071A05" w:rsidRDefault="00DB4FE5" w:rsidP="004F1FA1">
      <w:pPr>
        <w:rPr>
          <w:b/>
          <w:sz w:val="22"/>
          <w:szCs w:val="22"/>
        </w:rPr>
      </w:pPr>
      <w:r w:rsidRPr="00071A05">
        <w:rPr>
          <w:b/>
          <w:sz w:val="22"/>
          <w:szCs w:val="22"/>
        </w:rPr>
        <w:t>What do you notice that is different with this healing?</w:t>
      </w:r>
    </w:p>
    <w:p w14:paraId="45E366D8" w14:textId="77777777" w:rsidR="0054433C" w:rsidRPr="00071A05" w:rsidRDefault="0054433C" w:rsidP="004F1FA1">
      <w:pPr>
        <w:rPr>
          <w:color w:val="000000"/>
          <w:sz w:val="22"/>
          <w:szCs w:val="22"/>
        </w:rPr>
      </w:pPr>
    </w:p>
    <w:p w14:paraId="3FED5525" w14:textId="58AE30CD" w:rsidR="00ED7016" w:rsidRPr="00071A05" w:rsidRDefault="00ED7016" w:rsidP="004F1FA1">
      <w:pPr>
        <w:rPr>
          <w:b/>
          <w:color w:val="000000"/>
          <w:sz w:val="22"/>
          <w:szCs w:val="22"/>
        </w:rPr>
      </w:pPr>
      <w:r w:rsidRPr="00071A05">
        <w:rPr>
          <w:color w:val="000000"/>
          <w:sz w:val="22"/>
          <w:szCs w:val="22"/>
        </w:rPr>
        <w:t xml:space="preserve">Many sermons have been preached on this passage </w:t>
      </w:r>
      <w:r w:rsidR="001C1EBE" w:rsidRPr="00071A05">
        <w:rPr>
          <w:color w:val="000000"/>
          <w:sz w:val="22"/>
          <w:szCs w:val="22"/>
        </w:rPr>
        <w:t xml:space="preserve">focusing on the healing of this </w:t>
      </w:r>
      <w:r w:rsidR="003D35BD" w:rsidRPr="00071A05">
        <w:rPr>
          <w:color w:val="000000"/>
          <w:sz w:val="22"/>
          <w:szCs w:val="22"/>
        </w:rPr>
        <w:t>paralytic</w:t>
      </w:r>
      <w:r w:rsidRPr="00071A05">
        <w:rPr>
          <w:color w:val="000000"/>
          <w:sz w:val="22"/>
          <w:szCs w:val="22"/>
        </w:rPr>
        <w:t xml:space="preserve">, but this passage has a different focal point. </w:t>
      </w:r>
      <w:r w:rsidRPr="00071A05">
        <w:rPr>
          <w:b/>
          <w:color w:val="000000"/>
          <w:sz w:val="22"/>
          <w:szCs w:val="22"/>
        </w:rPr>
        <w:t>What do you think it is?</w:t>
      </w:r>
    </w:p>
    <w:p w14:paraId="0EE83CC5" w14:textId="77777777" w:rsidR="00ED7016" w:rsidRPr="00071A05" w:rsidRDefault="00ED7016" w:rsidP="004F1FA1">
      <w:pPr>
        <w:rPr>
          <w:color w:val="000000"/>
          <w:sz w:val="22"/>
          <w:szCs w:val="22"/>
        </w:rPr>
      </w:pPr>
    </w:p>
    <w:p w14:paraId="3D46CBE1" w14:textId="393918C0" w:rsidR="005A5EAB" w:rsidRPr="00071A05" w:rsidRDefault="005A5EAB" w:rsidP="005A5EAB">
      <w:pPr>
        <w:rPr>
          <w:rFonts w:eastAsia="Times New Roman" w:cs="Times New Roman"/>
          <w:b/>
          <w:sz w:val="22"/>
          <w:szCs w:val="22"/>
        </w:rPr>
      </w:pPr>
      <w:r w:rsidRPr="00071A05">
        <w:rPr>
          <w:rFonts w:eastAsia="Times New Roman" w:cs="Times New Roman"/>
          <w:b/>
          <w:sz w:val="22"/>
          <w:szCs w:val="22"/>
        </w:rPr>
        <w:t>What specific action or claim by Jesus sparks opposition from the religious leaders?</w:t>
      </w:r>
    </w:p>
    <w:p w14:paraId="7B8FC8F2" w14:textId="77777777" w:rsidR="003D35BD" w:rsidRPr="00071A05" w:rsidRDefault="003D35BD" w:rsidP="004F1FA1">
      <w:pPr>
        <w:rPr>
          <w:color w:val="000000"/>
          <w:sz w:val="22"/>
          <w:szCs w:val="22"/>
        </w:rPr>
      </w:pPr>
    </w:p>
    <w:p w14:paraId="421B1168" w14:textId="695DDC2F" w:rsidR="00D8401E" w:rsidRPr="00071A05" w:rsidRDefault="00ED7016" w:rsidP="004F1FA1">
      <w:pPr>
        <w:rPr>
          <w:color w:val="000000"/>
          <w:sz w:val="22"/>
          <w:szCs w:val="22"/>
        </w:rPr>
      </w:pPr>
      <w:r w:rsidRPr="00071A05">
        <w:rPr>
          <w:color w:val="000000"/>
          <w:sz w:val="22"/>
          <w:szCs w:val="22"/>
        </w:rPr>
        <w:t>Did anyone take notice of something missing from this passage?</w:t>
      </w:r>
      <w:r w:rsidR="003D35BD" w:rsidRPr="00071A05">
        <w:rPr>
          <w:color w:val="000000"/>
          <w:sz w:val="22"/>
          <w:szCs w:val="22"/>
        </w:rPr>
        <w:t xml:space="preserve"> </w:t>
      </w:r>
      <w:r w:rsidR="00D8401E" w:rsidRPr="00071A05">
        <w:rPr>
          <w:color w:val="000000"/>
          <w:sz w:val="22"/>
          <w:szCs w:val="22"/>
        </w:rPr>
        <w:t xml:space="preserve">Some manuscripts include verse 4, which mentions an angel stirring </w:t>
      </w:r>
      <w:r w:rsidRPr="00071A05">
        <w:rPr>
          <w:color w:val="000000"/>
          <w:sz w:val="22"/>
          <w:szCs w:val="22"/>
        </w:rPr>
        <w:t xml:space="preserve">up </w:t>
      </w:r>
      <w:r w:rsidR="00D8401E" w:rsidRPr="00071A05">
        <w:rPr>
          <w:color w:val="000000"/>
          <w:sz w:val="22"/>
          <w:szCs w:val="22"/>
        </w:rPr>
        <w:t xml:space="preserve">the water. This verse is debated </w:t>
      </w:r>
      <w:r w:rsidRPr="00071A05">
        <w:rPr>
          <w:color w:val="000000"/>
          <w:sz w:val="22"/>
          <w:szCs w:val="22"/>
        </w:rPr>
        <w:t xml:space="preserve">by many </w:t>
      </w:r>
      <w:r w:rsidR="00D8401E" w:rsidRPr="00071A05">
        <w:rPr>
          <w:color w:val="000000"/>
          <w:sz w:val="22"/>
          <w:szCs w:val="22"/>
        </w:rPr>
        <w:t>and not fo</w:t>
      </w:r>
      <w:r w:rsidRPr="00071A05">
        <w:rPr>
          <w:color w:val="000000"/>
          <w:sz w:val="22"/>
          <w:szCs w:val="22"/>
        </w:rPr>
        <w:t>und in the earliest manuscripts, so it is omitted from many translations.</w:t>
      </w:r>
    </w:p>
    <w:p w14:paraId="23778F5C" w14:textId="77777777" w:rsidR="004F1FA1" w:rsidRPr="00071A05" w:rsidRDefault="004F1FA1" w:rsidP="004F1FA1">
      <w:pPr>
        <w:rPr>
          <w:i/>
          <w:sz w:val="22"/>
          <w:szCs w:val="22"/>
          <w:vertAlign w:val="superscript"/>
        </w:rPr>
      </w:pPr>
    </w:p>
    <w:p w14:paraId="3CC38853" w14:textId="77777777" w:rsidR="00ED7016" w:rsidRPr="00071A05" w:rsidRDefault="00ED7016" w:rsidP="004F1FA1">
      <w:pPr>
        <w:rPr>
          <w:sz w:val="22"/>
          <w:szCs w:val="22"/>
        </w:rPr>
      </w:pPr>
      <w:r w:rsidRPr="00071A05">
        <w:rPr>
          <w:i/>
          <w:sz w:val="22"/>
          <w:szCs w:val="22"/>
          <w:vertAlign w:val="superscript"/>
        </w:rPr>
        <w:t>4</w:t>
      </w:r>
      <w:r w:rsidRPr="00071A05">
        <w:rPr>
          <w:i/>
          <w:sz w:val="22"/>
          <w:szCs w:val="22"/>
        </w:rPr>
        <w:t xml:space="preserve"> For an angel went down at a certain season into the pool, and troubled the water: whosoever then first after the troubling of the water stepped in was made whole of whatsoever disease he had. </w:t>
      </w:r>
      <w:r w:rsidR="004F1FA1" w:rsidRPr="00071A05">
        <w:rPr>
          <w:sz w:val="22"/>
          <w:szCs w:val="22"/>
        </w:rPr>
        <w:t>–</w:t>
      </w:r>
      <w:r w:rsidRPr="00071A05">
        <w:rPr>
          <w:sz w:val="22"/>
          <w:szCs w:val="22"/>
        </w:rPr>
        <w:t xml:space="preserve"> KJV</w:t>
      </w:r>
    </w:p>
    <w:p w14:paraId="3451B211" w14:textId="77777777" w:rsidR="004F1FA1" w:rsidRPr="00071A05" w:rsidRDefault="004F1FA1" w:rsidP="004F1FA1">
      <w:pPr>
        <w:rPr>
          <w:color w:val="000000"/>
          <w:sz w:val="22"/>
          <w:szCs w:val="22"/>
        </w:rPr>
      </w:pPr>
    </w:p>
    <w:p w14:paraId="3D290ED1" w14:textId="77777777" w:rsidR="00B5185F" w:rsidRPr="00071A05" w:rsidRDefault="0054433C" w:rsidP="004F1FA1">
      <w:pPr>
        <w:rPr>
          <w:color w:val="000000"/>
          <w:sz w:val="22"/>
          <w:szCs w:val="22"/>
        </w:rPr>
      </w:pPr>
      <w:r w:rsidRPr="00071A05">
        <w:rPr>
          <w:color w:val="000000"/>
          <w:sz w:val="22"/>
          <w:szCs w:val="22"/>
        </w:rPr>
        <w:t xml:space="preserve">The </w:t>
      </w:r>
      <w:r w:rsidR="00B5185F" w:rsidRPr="00071A05">
        <w:rPr>
          <w:color w:val="000000"/>
          <w:sz w:val="22"/>
          <w:szCs w:val="22"/>
        </w:rPr>
        <w:t xml:space="preserve">pool by the </w:t>
      </w:r>
      <w:r w:rsidRPr="00071A05">
        <w:rPr>
          <w:color w:val="000000"/>
          <w:sz w:val="22"/>
          <w:szCs w:val="22"/>
        </w:rPr>
        <w:t xml:space="preserve">Sheep Gate is </w:t>
      </w:r>
      <w:r w:rsidR="00B5185F" w:rsidRPr="00071A05">
        <w:rPr>
          <w:color w:val="000000"/>
          <w:sz w:val="22"/>
          <w:szCs w:val="22"/>
        </w:rPr>
        <w:t xml:space="preserve">known to be actually two pools fed by large reservoirs called Solomon’s pools. They may also have been fed by </w:t>
      </w:r>
      <w:r w:rsidR="00ED7016" w:rsidRPr="00071A05">
        <w:rPr>
          <w:color w:val="000000"/>
          <w:sz w:val="22"/>
          <w:szCs w:val="22"/>
        </w:rPr>
        <w:t xml:space="preserve">intermittent springs that caused </w:t>
      </w:r>
      <w:r w:rsidR="00B5185F" w:rsidRPr="00071A05">
        <w:rPr>
          <w:color w:val="000000"/>
          <w:sz w:val="22"/>
          <w:szCs w:val="22"/>
        </w:rPr>
        <w:t xml:space="preserve">the water to stir. There are some ancient witnesses that say the water had a red color to it, which was thought by many to </w:t>
      </w:r>
      <w:r w:rsidR="00ED7016" w:rsidRPr="00071A05">
        <w:rPr>
          <w:color w:val="000000"/>
          <w:sz w:val="22"/>
          <w:szCs w:val="22"/>
        </w:rPr>
        <w:t xml:space="preserve">be </w:t>
      </w:r>
      <w:r w:rsidR="00B5185F" w:rsidRPr="00071A05">
        <w:rPr>
          <w:color w:val="000000"/>
          <w:sz w:val="22"/>
          <w:szCs w:val="22"/>
        </w:rPr>
        <w:t>medicinal or a natural mineral spring.</w:t>
      </w:r>
      <w:r w:rsidR="00ED7016" w:rsidRPr="00071A05">
        <w:rPr>
          <w:color w:val="000000"/>
          <w:sz w:val="22"/>
          <w:szCs w:val="22"/>
        </w:rPr>
        <w:t xml:space="preserve"> </w:t>
      </w:r>
    </w:p>
    <w:p w14:paraId="272B9CC9" w14:textId="77777777" w:rsidR="001C1EBE" w:rsidRPr="00071A05" w:rsidRDefault="001C1EBE" w:rsidP="004F1FA1">
      <w:pPr>
        <w:rPr>
          <w:sz w:val="22"/>
          <w:szCs w:val="22"/>
        </w:rPr>
      </w:pPr>
    </w:p>
    <w:p w14:paraId="570A5814" w14:textId="27529BB1" w:rsidR="00D40FCF" w:rsidRPr="00071A05" w:rsidRDefault="001C1EBE" w:rsidP="004F1FA1">
      <w:pPr>
        <w:rPr>
          <w:sz w:val="22"/>
          <w:szCs w:val="22"/>
        </w:rPr>
      </w:pPr>
      <w:r w:rsidRPr="00071A05">
        <w:rPr>
          <w:sz w:val="22"/>
          <w:szCs w:val="22"/>
        </w:rPr>
        <w:t xml:space="preserve">What we </w:t>
      </w:r>
      <w:r w:rsidR="00ED7016" w:rsidRPr="00071A05">
        <w:rPr>
          <w:sz w:val="22"/>
          <w:szCs w:val="22"/>
        </w:rPr>
        <w:t>know is that John’s focus isn’t on the pool itself or its supposed healing powers. Instead, he draws our attention to the crowd of sick people gathered there and more importantly, to Jesus’ personal interaction with one particular man among them.</w:t>
      </w:r>
    </w:p>
    <w:p w14:paraId="4B04A882" w14:textId="77777777" w:rsidR="0054433C" w:rsidRPr="00071A05" w:rsidRDefault="0054433C" w:rsidP="004F1FA1">
      <w:pPr>
        <w:rPr>
          <w:color w:val="000000"/>
          <w:sz w:val="22"/>
          <w:szCs w:val="22"/>
        </w:rPr>
      </w:pPr>
    </w:p>
    <w:p w14:paraId="0CC167EF" w14:textId="1D7F05A1" w:rsidR="004F1FA1" w:rsidRPr="00071A05" w:rsidRDefault="001C1EBE" w:rsidP="004F1FA1">
      <w:pPr>
        <w:rPr>
          <w:sz w:val="22"/>
          <w:szCs w:val="22"/>
        </w:rPr>
      </w:pPr>
      <w:r w:rsidRPr="00071A05">
        <w:rPr>
          <w:sz w:val="22"/>
          <w:szCs w:val="22"/>
        </w:rPr>
        <w:lastRenderedPageBreak/>
        <w:t>More importantly v</w:t>
      </w:r>
      <w:r w:rsidR="004F1FA1" w:rsidRPr="00071A05">
        <w:rPr>
          <w:sz w:val="22"/>
          <w:szCs w:val="22"/>
        </w:rPr>
        <w:t>erses 5-9 show</w:t>
      </w:r>
      <w:r w:rsidR="008C0574" w:rsidRPr="00071A05">
        <w:rPr>
          <w:sz w:val="22"/>
          <w:szCs w:val="22"/>
        </w:rPr>
        <w:t xml:space="preserve"> us again that Jesus is God</w:t>
      </w:r>
      <w:r w:rsidR="004F1FA1" w:rsidRPr="00071A05">
        <w:rPr>
          <w:sz w:val="22"/>
          <w:szCs w:val="22"/>
        </w:rPr>
        <w:t>, and that he is greater than this healing pool</w:t>
      </w:r>
      <w:r w:rsidR="008C0574" w:rsidRPr="00071A05">
        <w:rPr>
          <w:sz w:val="22"/>
          <w:szCs w:val="22"/>
        </w:rPr>
        <w:t xml:space="preserve">. He didn’t need to speak to the paralyzed man to </w:t>
      </w:r>
      <w:r w:rsidR="004F1FA1" w:rsidRPr="00071A05">
        <w:rPr>
          <w:sz w:val="22"/>
          <w:szCs w:val="22"/>
        </w:rPr>
        <w:t>know his medical history. I</w:t>
      </w:r>
      <w:r w:rsidR="008C0574" w:rsidRPr="00071A05">
        <w:rPr>
          <w:sz w:val="22"/>
          <w:szCs w:val="22"/>
        </w:rPr>
        <w:t>n verse 6, Jesus asks an interesting question: “</w:t>
      </w:r>
      <w:r w:rsidR="008C0574" w:rsidRPr="00071A05">
        <w:rPr>
          <w:i/>
          <w:sz w:val="22"/>
          <w:szCs w:val="22"/>
        </w:rPr>
        <w:t>Do you want to be healed?”</w:t>
      </w:r>
      <w:r w:rsidR="008C0574" w:rsidRPr="00071A05">
        <w:rPr>
          <w:sz w:val="22"/>
          <w:szCs w:val="22"/>
        </w:rPr>
        <w:t xml:space="preserve"> To a man who has been paralyzed for 38 years, this might seem like an obvious answer. </w:t>
      </w:r>
    </w:p>
    <w:p w14:paraId="72BCF418" w14:textId="77777777" w:rsidR="004F1FA1" w:rsidRPr="00071A05" w:rsidRDefault="004F1FA1" w:rsidP="004F1FA1">
      <w:pPr>
        <w:rPr>
          <w:sz w:val="22"/>
          <w:szCs w:val="22"/>
        </w:rPr>
      </w:pPr>
    </w:p>
    <w:p w14:paraId="55ED265E" w14:textId="0D57EEB6" w:rsidR="008C0574" w:rsidRPr="00071A05" w:rsidRDefault="005A5EAB" w:rsidP="004F1FA1">
      <w:pPr>
        <w:rPr>
          <w:sz w:val="22"/>
          <w:szCs w:val="22"/>
        </w:rPr>
      </w:pPr>
      <w:r w:rsidRPr="00071A05">
        <w:rPr>
          <w:rFonts w:eastAsia="Times New Roman" w:cs="Times New Roman"/>
          <w:b/>
          <w:sz w:val="22"/>
          <w:szCs w:val="22"/>
        </w:rPr>
        <w:t xml:space="preserve">Why might Jesus ask a seemingly obvious question: ‘Do you want to be healed?’ What does this reveal about the man?” </w:t>
      </w:r>
      <w:r w:rsidR="008C0574" w:rsidRPr="00071A05">
        <w:rPr>
          <w:sz w:val="22"/>
          <w:szCs w:val="22"/>
        </w:rPr>
        <w:t>We might have a better idea based on his response to Jesus’ question.</w:t>
      </w:r>
    </w:p>
    <w:p w14:paraId="1DBE52F6" w14:textId="6C6D66FC" w:rsidR="004F1FA1" w:rsidRPr="00071A05" w:rsidRDefault="004F1FA1" w:rsidP="004F1FA1">
      <w:pPr>
        <w:rPr>
          <w:color w:val="000000"/>
          <w:sz w:val="22"/>
          <w:szCs w:val="22"/>
        </w:rPr>
      </w:pPr>
    </w:p>
    <w:p w14:paraId="298165B6" w14:textId="3C14D51F" w:rsidR="002C4B66" w:rsidRPr="00071A05" w:rsidRDefault="00D40FCF" w:rsidP="004F1FA1">
      <w:pPr>
        <w:rPr>
          <w:color w:val="000000"/>
          <w:sz w:val="22"/>
          <w:szCs w:val="22"/>
        </w:rPr>
      </w:pPr>
      <w:r w:rsidRPr="00071A05">
        <w:rPr>
          <w:b/>
          <w:color w:val="000000"/>
          <w:sz w:val="22"/>
          <w:szCs w:val="22"/>
        </w:rPr>
        <w:t xml:space="preserve">Review: </w:t>
      </w:r>
      <w:r w:rsidR="002C4B66" w:rsidRPr="00071A05">
        <w:rPr>
          <w:b/>
          <w:color w:val="000000"/>
          <w:sz w:val="22"/>
          <w:szCs w:val="22"/>
        </w:rPr>
        <w:t>Biblical Understanding of Healing</w:t>
      </w:r>
    </w:p>
    <w:p w14:paraId="6427AF63" w14:textId="77777777" w:rsidR="002C4B66" w:rsidRPr="00071A05" w:rsidRDefault="002C4B66" w:rsidP="004F1FA1">
      <w:pPr>
        <w:rPr>
          <w:color w:val="000000"/>
          <w:sz w:val="22"/>
          <w:szCs w:val="22"/>
        </w:rPr>
      </w:pPr>
      <w:r w:rsidRPr="00071A05">
        <w:rPr>
          <w:color w:val="000000"/>
          <w:sz w:val="22"/>
          <w:szCs w:val="22"/>
        </w:rPr>
        <w:t>· God is responsible for all healing – whether natural or supernatural.</w:t>
      </w:r>
    </w:p>
    <w:p w14:paraId="6180529D" w14:textId="77777777" w:rsidR="002C4B66" w:rsidRPr="00071A05" w:rsidRDefault="002C4B66" w:rsidP="004F1FA1">
      <w:pPr>
        <w:rPr>
          <w:color w:val="000000"/>
          <w:sz w:val="22"/>
          <w:szCs w:val="22"/>
        </w:rPr>
      </w:pPr>
      <w:r w:rsidRPr="00071A05">
        <w:rPr>
          <w:color w:val="000000"/>
          <w:sz w:val="22"/>
          <w:szCs w:val="22"/>
        </w:rPr>
        <w:t>· God prefers to work through people and natural processes.</w:t>
      </w:r>
    </w:p>
    <w:p w14:paraId="12EE2F39" w14:textId="77777777" w:rsidR="002C4B66" w:rsidRPr="00071A05" w:rsidRDefault="002C4B66" w:rsidP="004F1FA1">
      <w:pPr>
        <w:rPr>
          <w:color w:val="000000"/>
          <w:sz w:val="22"/>
          <w:szCs w:val="22"/>
        </w:rPr>
      </w:pPr>
      <w:r w:rsidRPr="00071A05">
        <w:rPr>
          <w:color w:val="000000"/>
          <w:sz w:val="22"/>
          <w:szCs w:val="22"/>
        </w:rPr>
        <w:t>· Supernatural healing is the exception and not the rule.</w:t>
      </w:r>
    </w:p>
    <w:p w14:paraId="56965D8B" w14:textId="77777777" w:rsidR="002C4B66" w:rsidRPr="00071A05" w:rsidRDefault="002C4B66" w:rsidP="004F1FA1">
      <w:pPr>
        <w:rPr>
          <w:color w:val="000000"/>
          <w:sz w:val="22"/>
          <w:szCs w:val="22"/>
        </w:rPr>
      </w:pPr>
      <w:r w:rsidRPr="00071A05">
        <w:rPr>
          <w:color w:val="000000"/>
          <w:sz w:val="22"/>
          <w:szCs w:val="22"/>
        </w:rPr>
        <w:t xml:space="preserve">· </w:t>
      </w:r>
      <w:proofErr w:type="gramStart"/>
      <w:r w:rsidRPr="00071A05">
        <w:rPr>
          <w:color w:val="000000"/>
          <w:sz w:val="22"/>
          <w:szCs w:val="22"/>
        </w:rPr>
        <w:t>There</w:t>
      </w:r>
      <w:proofErr w:type="gramEnd"/>
      <w:r w:rsidRPr="00071A05">
        <w:rPr>
          <w:color w:val="000000"/>
          <w:sz w:val="22"/>
          <w:szCs w:val="22"/>
        </w:rPr>
        <w:t xml:space="preserve"> is no pattern or ritual that leads to healing. Jesus healed people in different ways.</w:t>
      </w:r>
    </w:p>
    <w:p w14:paraId="618F9468" w14:textId="77777777" w:rsidR="002C4B66" w:rsidRPr="00071A05" w:rsidRDefault="002C4B66" w:rsidP="004F1FA1">
      <w:pPr>
        <w:rPr>
          <w:color w:val="000000"/>
          <w:sz w:val="22"/>
          <w:szCs w:val="22"/>
        </w:rPr>
      </w:pPr>
      <w:r w:rsidRPr="00071A05">
        <w:rPr>
          <w:color w:val="000000"/>
          <w:sz w:val="22"/>
          <w:szCs w:val="22"/>
        </w:rPr>
        <w:t>· Healing is a sign, but it does not save us. When we focus on the healing, our focus is on the power of Jesus and not His purpose.</w:t>
      </w:r>
    </w:p>
    <w:p w14:paraId="5C3D3DBC" w14:textId="77777777" w:rsidR="002C4B66" w:rsidRPr="00071A05" w:rsidRDefault="002C4B66" w:rsidP="004F1FA1">
      <w:pPr>
        <w:rPr>
          <w:color w:val="000000"/>
          <w:sz w:val="22"/>
          <w:szCs w:val="22"/>
        </w:rPr>
      </w:pPr>
      <w:r w:rsidRPr="00071A05">
        <w:rPr>
          <w:color w:val="000000"/>
          <w:sz w:val="22"/>
          <w:szCs w:val="22"/>
        </w:rPr>
        <w:t>· Healing does not always require faith, but faith does help.</w:t>
      </w:r>
    </w:p>
    <w:p w14:paraId="0E4B31E8" w14:textId="77777777" w:rsidR="00B716CD" w:rsidRPr="00071A05" w:rsidRDefault="00B716CD" w:rsidP="004F1FA1">
      <w:pPr>
        <w:rPr>
          <w:color w:val="000000"/>
          <w:sz w:val="22"/>
          <w:szCs w:val="22"/>
        </w:rPr>
      </w:pPr>
    </w:p>
    <w:p w14:paraId="34763AFA" w14:textId="77777777" w:rsidR="00047FED" w:rsidRPr="00071A05" w:rsidRDefault="002E5963" w:rsidP="00047FED">
      <w:pPr>
        <w:spacing w:line="300" w:lineRule="atLeast"/>
        <w:rPr>
          <w:rFonts w:eastAsia="Times New Roman" w:cs="Times New Roman"/>
          <w:color w:val="000000"/>
          <w:sz w:val="22"/>
          <w:szCs w:val="22"/>
        </w:rPr>
      </w:pPr>
      <w:r w:rsidRPr="00071A05">
        <w:rPr>
          <w:rFonts w:eastAsia="Times New Roman" w:cs="Times New Roman"/>
          <w:color w:val="000000"/>
          <w:sz w:val="22"/>
          <w:szCs w:val="22"/>
        </w:rPr>
        <w:pict w14:anchorId="7B0E8A0F">
          <v:rect id="_x0000_i1026" style="width:0;height:1.5pt" o:hralign="center" o:hrstd="t" o:hr="t" fillcolor="#aaa" stroked="f"/>
        </w:pict>
      </w:r>
    </w:p>
    <w:p w14:paraId="36C14EF4" w14:textId="77777777" w:rsidR="00047FED" w:rsidRPr="00071A05" w:rsidRDefault="00047FED" w:rsidP="00047FED">
      <w:pPr>
        <w:spacing w:before="100" w:beforeAutospacing="1" w:after="100" w:afterAutospacing="1" w:line="300" w:lineRule="atLeast"/>
        <w:outlineLvl w:val="2"/>
        <w:rPr>
          <w:rFonts w:eastAsia="Times New Roman" w:cs="Times New Roman"/>
          <w:b/>
          <w:bCs/>
          <w:color w:val="000000"/>
          <w:sz w:val="22"/>
          <w:szCs w:val="22"/>
        </w:rPr>
      </w:pPr>
      <w:r w:rsidRPr="00071A05">
        <w:rPr>
          <w:rFonts w:eastAsia="Times New Roman" w:cs="Times New Roman"/>
          <w:b/>
          <w:bCs/>
          <w:color w:val="000000"/>
          <w:sz w:val="22"/>
          <w:szCs w:val="22"/>
        </w:rPr>
        <w:t>II. Sabbath Controversy (vv. 10–16)</w:t>
      </w:r>
    </w:p>
    <w:p w14:paraId="046BB948" w14:textId="306EC413" w:rsidR="00914D64" w:rsidRPr="00C46DA8" w:rsidRDefault="00047FED" w:rsidP="00C46DA8">
      <w:pPr>
        <w:spacing w:before="100" w:beforeAutospacing="1" w:after="100" w:afterAutospacing="1" w:line="300" w:lineRule="atLeast"/>
        <w:rPr>
          <w:rFonts w:cs="Times New Roman"/>
          <w:i/>
          <w:sz w:val="22"/>
          <w:szCs w:val="22"/>
        </w:rPr>
      </w:pPr>
      <w:r w:rsidRPr="00071A05">
        <w:rPr>
          <w:rFonts w:cs="Times New Roman"/>
          <w:b/>
          <w:i/>
          <w:sz w:val="22"/>
          <w:szCs w:val="22"/>
          <w:vertAlign w:val="superscript"/>
        </w:rPr>
        <w:t>10 </w:t>
      </w:r>
      <w:r w:rsidRPr="00071A05">
        <w:rPr>
          <w:rFonts w:cs="Times New Roman"/>
          <w:i/>
          <w:sz w:val="22"/>
          <w:szCs w:val="22"/>
        </w:rPr>
        <w:t xml:space="preserve">So the Jews said to the man who had been healed, “It is the Sabbath, and it is not lawful for you to take up your bed.” </w:t>
      </w:r>
      <w:r w:rsidRPr="00071A05">
        <w:rPr>
          <w:rFonts w:cs="Times New Roman"/>
          <w:b/>
          <w:i/>
          <w:sz w:val="22"/>
          <w:szCs w:val="22"/>
          <w:vertAlign w:val="superscript"/>
        </w:rPr>
        <w:t>11 </w:t>
      </w:r>
      <w:r w:rsidRPr="00071A05">
        <w:rPr>
          <w:rFonts w:cs="Times New Roman"/>
          <w:i/>
          <w:sz w:val="22"/>
          <w:szCs w:val="22"/>
        </w:rPr>
        <w:t xml:space="preserve">But he answered them, “The man who healed me, that man said to me, ‘Take up your bed, and walk.’ ” </w:t>
      </w:r>
      <w:r w:rsidRPr="00071A05">
        <w:rPr>
          <w:rFonts w:cs="Times New Roman"/>
          <w:b/>
          <w:i/>
          <w:sz w:val="22"/>
          <w:szCs w:val="22"/>
          <w:vertAlign w:val="superscript"/>
        </w:rPr>
        <w:t>12 </w:t>
      </w:r>
      <w:r w:rsidRPr="00071A05">
        <w:rPr>
          <w:rFonts w:cs="Times New Roman"/>
          <w:i/>
          <w:sz w:val="22"/>
          <w:szCs w:val="22"/>
        </w:rPr>
        <w:t xml:space="preserve">They asked him, “Who is the man who said to you, ‘Take up your bed and walk’?” </w:t>
      </w:r>
      <w:r w:rsidRPr="00071A05">
        <w:rPr>
          <w:rFonts w:cs="Times New Roman"/>
          <w:b/>
          <w:i/>
          <w:sz w:val="22"/>
          <w:szCs w:val="22"/>
          <w:vertAlign w:val="superscript"/>
        </w:rPr>
        <w:t>13 </w:t>
      </w:r>
      <w:r w:rsidRPr="00071A05">
        <w:rPr>
          <w:rFonts w:cs="Times New Roman"/>
          <w:i/>
          <w:sz w:val="22"/>
          <w:szCs w:val="22"/>
        </w:rPr>
        <w:t xml:space="preserve">Now the man who had been healed did not know who it was, for Jesus had withdrawn, as there was a crowd in the place. </w:t>
      </w:r>
      <w:proofErr w:type="gramStart"/>
      <w:r w:rsidRPr="00071A05">
        <w:rPr>
          <w:rFonts w:cs="Times New Roman"/>
          <w:b/>
          <w:i/>
          <w:sz w:val="22"/>
          <w:szCs w:val="22"/>
          <w:vertAlign w:val="superscript"/>
        </w:rPr>
        <w:t>14 </w:t>
      </w:r>
      <w:r w:rsidRPr="00071A05">
        <w:rPr>
          <w:rFonts w:cs="Times New Roman"/>
          <w:i/>
          <w:sz w:val="22"/>
          <w:szCs w:val="22"/>
        </w:rPr>
        <w:t xml:space="preserve">Afterward Jesus found him in the temple and said to him, “See, you are well! </w:t>
      </w:r>
      <w:proofErr w:type="gramEnd"/>
      <w:r w:rsidRPr="00071A05">
        <w:rPr>
          <w:rFonts w:cs="Times New Roman"/>
          <w:i/>
          <w:sz w:val="22"/>
          <w:szCs w:val="22"/>
        </w:rPr>
        <w:t xml:space="preserve">Sin no more, that nothing worse may happen to you.” </w:t>
      </w:r>
      <w:r w:rsidRPr="00071A05">
        <w:rPr>
          <w:rFonts w:cs="Times New Roman"/>
          <w:b/>
          <w:i/>
          <w:sz w:val="22"/>
          <w:szCs w:val="22"/>
          <w:vertAlign w:val="superscript"/>
        </w:rPr>
        <w:t>15 </w:t>
      </w:r>
      <w:r w:rsidRPr="00071A05">
        <w:rPr>
          <w:rFonts w:cs="Times New Roman"/>
          <w:i/>
          <w:sz w:val="22"/>
          <w:szCs w:val="22"/>
        </w:rPr>
        <w:t xml:space="preserve">The man went away and told the Jews that it was Jesus who had healed him. </w:t>
      </w:r>
      <w:r w:rsidRPr="00071A05">
        <w:rPr>
          <w:rFonts w:cs="Times New Roman"/>
          <w:b/>
          <w:i/>
          <w:sz w:val="22"/>
          <w:szCs w:val="22"/>
          <w:vertAlign w:val="superscript"/>
        </w:rPr>
        <w:t>16 </w:t>
      </w:r>
      <w:r w:rsidRPr="00071A05">
        <w:rPr>
          <w:rFonts w:cs="Times New Roman"/>
          <w:i/>
          <w:sz w:val="22"/>
          <w:szCs w:val="22"/>
        </w:rPr>
        <w:t xml:space="preserve">And this was why the Jews were persecuting Jesus, because he was doing these things on the Sabbath. </w:t>
      </w:r>
    </w:p>
    <w:p w14:paraId="3B391CFF" w14:textId="6830869D" w:rsidR="00071A05" w:rsidRPr="00071A05" w:rsidRDefault="00071A05" w:rsidP="00071A05">
      <w:pPr>
        <w:rPr>
          <w:rFonts w:eastAsia="Times New Roman" w:cs="Times New Roman"/>
          <w:sz w:val="22"/>
          <w:szCs w:val="22"/>
        </w:rPr>
      </w:pPr>
      <w:r w:rsidRPr="00071A05">
        <w:rPr>
          <w:rFonts w:eastAsia="Times New Roman" w:cs="Times New Roman"/>
          <w:sz w:val="22"/>
          <w:szCs w:val="22"/>
        </w:rPr>
        <w:t>The Sabbath was a sacred day for the Jews, set apart for rest and worship. Over time, however, the Pharisees developed their own interpretations of Sabbath laws, which often strayed from the original biblical intent</w:t>
      </w:r>
      <w:r>
        <w:rPr>
          <w:rFonts w:eastAsia="Times New Roman" w:cs="Times New Roman"/>
          <w:sz w:val="22"/>
          <w:szCs w:val="22"/>
        </w:rPr>
        <w:t>. According to Scripture (</w:t>
      </w:r>
      <w:r w:rsidRPr="00071A05">
        <w:rPr>
          <w:rFonts w:eastAsia="Times New Roman" w:cs="Times New Roman"/>
          <w:sz w:val="22"/>
          <w:szCs w:val="22"/>
        </w:rPr>
        <w:t>Numbers 16:32)</w:t>
      </w:r>
      <w:r>
        <w:rPr>
          <w:rFonts w:eastAsia="Times New Roman" w:cs="Times New Roman"/>
          <w:sz w:val="22"/>
          <w:szCs w:val="22"/>
        </w:rPr>
        <w:t xml:space="preserve">, carrying items on the Sabbath, such as wood for a fire, </w:t>
      </w:r>
      <w:r w:rsidRPr="00071A05">
        <w:rPr>
          <w:rFonts w:eastAsia="Times New Roman" w:cs="Times New Roman"/>
          <w:sz w:val="22"/>
          <w:szCs w:val="22"/>
        </w:rPr>
        <w:t>was explicitly forbidden. While Jesus was not technically violating the Sabbath, since He was not performing medical work in the traditional sense, some Pharisees still viewed His healing as a form of labor. In reality, it was the healed man who broke their Sabbath rules by carrying his mat, not Jesus.</w:t>
      </w:r>
    </w:p>
    <w:p w14:paraId="191A2387" w14:textId="77777777" w:rsidR="00071A05" w:rsidRPr="00071A05" w:rsidRDefault="00071A05" w:rsidP="00071A05">
      <w:pPr>
        <w:rPr>
          <w:rFonts w:ascii="Times New Roman" w:eastAsia="Times New Roman" w:hAnsi="Times New Roman" w:cs="Times New Roman"/>
          <w:sz w:val="20"/>
          <w:szCs w:val="20"/>
        </w:rPr>
      </w:pPr>
    </w:p>
    <w:p w14:paraId="3E0A4952" w14:textId="726E45CC" w:rsidR="00071A05" w:rsidRPr="00071A05" w:rsidRDefault="00071A05" w:rsidP="00071A05">
      <w:pPr>
        <w:rPr>
          <w:rFonts w:eastAsia="Times New Roman" w:cs="Times New Roman"/>
          <w:sz w:val="22"/>
          <w:szCs w:val="22"/>
        </w:rPr>
      </w:pPr>
      <w:r w:rsidRPr="00071A05">
        <w:rPr>
          <w:rFonts w:eastAsia="Times New Roman" w:cs="Times New Roman"/>
          <w:sz w:val="22"/>
          <w:szCs w:val="22"/>
        </w:rPr>
        <w:t>The Pharisees had elevated the Sabbath above the very people it was meant to bless and serve. While the Old Testament does not explicitly forbid healing on the Sabbath, certain rabbis later classified</w:t>
      </w:r>
      <w:r>
        <w:rPr>
          <w:rFonts w:eastAsia="Times New Roman" w:cs="Times New Roman"/>
          <w:sz w:val="22"/>
          <w:szCs w:val="22"/>
        </w:rPr>
        <w:t xml:space="preserve"> all forms of </w:t>
      </w:r>
      <w:proofErr w:type="gramStart"/>
      <w:r>
        <w:rPr>
          <w:rFonts w:eastAsia="Times New Roman" w:cs="Times New Roman"/>
          <w:sz w:val="22"/>
          <w:szCs w:val="22"/>
        </w:rPr>
        <w:t>healing</w:t>
      </w:r>
      <w:proofErr w:type="gramEnd"/>
      <w:r>
        <w:rPr>
          <w:rFonts w:eastAsia="Times New Roman" w:cs="Times New Roman"/>
          <w:sz w:val="22"/>
          <w:szCs w:val="22"/>
        </w:rPr>
        <w:t xml:space="preserve"> as 'work' </w:t>
      </w:r>
      <w:r w:rsidRPr="00071A05">
        <w:rPr>
          <w:rFonts w:eastAsia="Times New Roman" w:cs="Times New Roman"/>
          <w:sz w:val="22"/>
          <w:szCs w:val="22"/>
        </w:rPr>
        <w:t>which, according to their interpretation, should be avoided unless a life was in immediate danger.</w:t>
      </w:r>
    </w:p>
    <w:p w14:paraId="4DA4C57E" w14:textId="77777777" w:rsidR="004F1FA1" w:rsidRPr="00071A05" w:rsidRDefault="004F1FA1" w:rsidP="004F1FA1">
      <w:pPr>
        <w:rPr>
          <w:sz w:val="22"/>
          <w:szCs w:val="22"/>
        </w:rPr>
      </w:pPr>
    </w:p>
    <w:p w14:paraId="453953E1" w14:textId="2C241C92" w:rsidR="002C4B66" w:rsidRPr="00071A05" w:rsidRDefault="002C4B66" w:rsidP="004F1FA1">
      <w:pPr>
        <w:rPr>
          <w:sz w:val="22"/>
          <w:szCs w:val="22"/>
        </w:rPr>
      </w:pPr>
      <w:r w:rsidRPr="00071A05">
        <w:rPr>
          <w:sz w:val="22"/>
          <w:szCs w:val="22"/>
        </w:rPr>
        <w:t>The Sabbath was m</w:t>
      </w:r>
      <w:r w:rsidR="00071A05">
        <w:rPr>
          <w:sz w:val="22"/>
          <w:szCs w:val="22"/>
        </w:rPr>
        <w:t xml:space="preserve">eant to be a sign of redemption, </w:t>
      </w:r>
      <w:r w:rsidRPr="00071A05">
        <w:rPr>
          <w:sz w:val="22"/>
          <w:szCs w:val="22"/>
        </w:rPr>
        <w:t>a reminder that we can rest in the completed work of God. It was never intended to be a way to earn God’s approval or simpl</w:t>
      </w:r>
      <w:r w:rsidR="00071A05">
        <w:rPr>
          <w:sz w:val="22"/>
          <w:szCs w:val="22"/>
        </w:rPr>
        <w:t xml:space="preserve">y a rule for people to follow; the Sabbath </w:t>
      </w:r>
      <w:r w:rsidR="000D13AC" w:rsidRPr="00071A05">
        <w:rPr>
          <w:sz w:val="22"/>
          <w:szCs w:val="22"/>
        </w:rPr>
        <w:t xml:space="preserve">is a gift. </w:t>
      </w:r>
      <w:r w:rsidRPr="00071A05">
        <w:rPr>
          <w:sz w:val="22"/>
          <w:szCs w:val="22"/>
        </w:rPr>
        <w:t>This truth also extends to the laws and festiv</w:t>
      </w:r>
      <w:r w:rsidR="000D13AC" w:rsidRPr="00071A05">
        <w:rPr>
          <w:sz w:val="22"/>
          <w:szCs w:val="22"/>
        </w:rPr>
        <w:t xml:space="preserve">als observed by the Jews. </w:t>
      </w:r>
      <w:r w:rsidR="00071A05">
        <w:rPr>
          <w:sz w:val="22"/>
          <w:szCs w:val="22"/>
        </w:rPr>
        <w:t>God gave this Sabbath</w:t>
      </w:r>
      <w:r w:rsidRPr="00071A05">
        <w:rPr>
          <w:sz w:val="22"/>
          <w:szCs w:val="22"/>
        </w:rPr>
        <w:t xml:space="preserve"> as a blessing,</w:t>
      </w:r>
      <w:r w:rsidR="00A76118" w:rsidRPr="00071A05">
        <w:rPr>
          <w:sz w:val="22"/>
          <w:szCs w:val="22"/>
        </w:rPr>
        <w:t xml:space="preserve"> not just </w:t>
      </w:r>
      <w:r w:rsidR="00302AFF" w:rsidRPr="00071A05">
        <w:rPr>
          <w:sz w:val="22"/>
          <w:szCs w:val="22"/>
        </w:rPr>
        <w:t xml:space="preserve">to the Jews, </w:t>
      </w:r>
      <w:proofErr w:type="gramStart"/>
      <w:r w:rsidR="00302AFF" w:rsidRPr="00071A05">
        <w:rPr>
          <w:sz w:val="22"/>
          <w:szCs w:val="22"/>
        </w:rPr>
        <w:t>but</w:t>
      </w:r>
      <w:proofErr w:type="gramEnd"/>
      <w:r w:rsidR="00302AFF" w:rsidRPr="00071A05">
        <w:rPr>
          <w:sz w:val="22"/>
          <w:szCs w:val="22"/>
        </w:rPr>
        <w:t xml:space="preserve"> to all mankind</w:t>
      </w:r>
      <w:r w:rsidRPr="00071A05">
        <w:rPr>
          <w:sz w:val="22"/>
          <w:szCs w:val="22"/>
        </w:rPr>
        <w:t>.</w:t>
      </w:r>
      <w:r w:rsidR="00071A05">
        <w:rPr>
          <w:sz w:val="22"/>
          <w:szCs w:val="22"/>
        </w:rPr>
        <w:t xml:space="preserve"> </w:t>
      </w:r>
    </w:p>
    <w:p w14:paraId="629EAF39" w14:textId="77777777" w:rsidR="00302AFF" w:rsidRPr="00071A05" w:rsidRDefault="00302AFF" w:rsidP="004F1FA1">
      <w:pPr>
        <w:rPr>
          <w:sz w:val="22"/>
          <w:szCs w:val="22"/>
        </w:rPr>
      </w:pPr>
    </w:p>
    <w:p w14:paraId="29CA28F0" w14:textId="2B31F15A" w:rsidR="00DB785D" w:rsidRPr="00071A05" w:rsidRDefault="00DB785D" w:rsidP="00DB785D">
      <w:pPr>
        <w:rPr>
          <w:rFonts w:eastAsia="Times New Roman" w:cs="Times New Roman"/>
          <w:sz w:val="22"/>
          <w:szCs w:val="22"/>
        </w:rPr>
      </w:pPr>
      <w:r w:rsidRPr="00071A05">
        <w:rPr>
          <w:rFonts w:eastAsia="Times New Roman" w:cs="Times New Roman"/>
          <w:sz w:val="22"/>
          <w:szCs w:val="22"/>
        </w:rPr>
        <w:lastRenderedPageBreak/>
        <w:t xml:space="preserve">The Pharisees were </w:t>
      </w:r>
      <w:r w:rsidR="00071A05">
        <w:rPr>
          <w:rFonts w:eastAsia="Times New Roman" w:cs="Times New Roman"/>
          <w:sz w:val="22"/>
          <w:szCs w:val="22"/>
        </w:rPr>
        <w:t xml:space="preserve">so </w:t>
      </w:r>
      <w:r w:rsidRPr="00071A05">
        <w:rPr>
          <w:rFonts w:eastAsia="Times New Roman" w:cs="Times New Roman"/>
          <w:sz w:val="22"/>
          <w:szCs w:val="22"/>
        </w:rPr>
        <w:t>focused on enforcing reli</w:t>
      </w:r>
      <w:r w:rsidR="00071A05">
        <w:rPr>
          <w:rFonts w:eastAsia="Times New Roman" w:cs="Times New Roman"/>
          <w:sz w:val="22"/>
          <w:szCs w:val="22"/>
        </w:rPr>
        <w:t>gious rules. They believed pointing out the law this man was breaking was</w:t>
      </w:r>
      <w:r w:rsidRPr="00071A05">
        <w:rPr>
          <w:rFonts w:eastAsia="Times New Roman" w:cs="Times New Roman"/>
          <w:sz w:val="22"/>
          <w:szCs w:val="22"/>
        </w:rPr>
        <w:t xml:space="preserve"> important. This reaction highlights how their interpretation of the law had become rigid and legalistic, missing the heart of God's intention behind the Sabbath. Although they could see, they were spiritually blind (John 9:39-41).</w:t>
      </w:r>
    </w:p>
    <w:p w14:paraId="36D384D2" w14:textId="77777777" w:rsidR="00F0047C" w:rsidRPr="00071A05" w:rsidRDefault="00F0047C" w:rsidP="004F1FA1">
      <w:pPr>
        <w:rPr>
          <w:sz w:val="22"/>
          <w:szCs w:val="22"/>
        </w:rPr>
      </w:pPr>
    </w:p>
    <w:p w14:paraId="0032BC8B" w14:textId="4F6AC2B7" w:rsidR="00A76118" w:rsidRPr="00071A05" w:rsidRDefault="00071A05" w:rsidP="004F1FA1">
      <w:pPr>
        <w:rPr>
          <w:sz w:val="22"/>
          <w:szCs w:val="22"/>
        </w:rPr>
      </w:pPr>
      <w:r>
        <w:rPr>
          <w:sz w:val="22"/>
          <w:szCs w:val="22"/>
        </w:rPr>
        <w:t xml:space="preserve">But </w:t>
      </w:r>
      <w:r w:rsidR="00302AFF" w:rsidRPr="00071A05">
        <w:rPr>
          <w:sz w:val="22"/>
          <w:szCs w:val="22"/>
        </w:rPr>
        <w:t xml:space="preserve">Jesus shows us He is Lord of the Sabbath </w:t>
      </w:r>
      <w:r w:rsidR="00DB785D" w:rsidRPr="00071A05">
        <w:rPr>
          <w:sz w:val="22"/>
          <w:szCs w:val="22"/>
        </w:rPr>
        <w:t xml:space="preserve">and brings to light the true meaning of the Sabbath </w:t>
      </w:r>
      <w:r w:rsidR="00302AFF" w:rsidRPr="00071A05">
        <w:rPr>
          <w:sz w:val="22"/>
          <w:szCs w:val="22"/>
        </w:rPr>
        <w:t>(Mark 2:27–28).</w:t>
      </w:r>
      <w:r w:rsidR="00DB785D" w:rsidRPr="00071A05">
        <w:rPr>
          <w:sz w:val="22"/>
          <w:szCs w:val="22"/>
        </w:rPr>
        <w:t xml:space="preserve"> </w:t>
      </w:r>
      <w:r w:rsidR="00A76118" w:rsidRPr="00071A05">
        <w:rPr>
          <w:sz w:val="22"/>
          <w:szCs w:val="22"/>
        </w:rPr>
        <w:t xml:space="preserve">Jesus </w:t>
      </w:r>
      <w:r w:rsidR="004F1FA1" w:rsidRPr="00071A05">
        <w:rPr>
          <w:sz w:val="22"/>
          <w:szCs w:val="22"/>
        </w:rPr>
        <w:t xml:space="preserve">has “worked” on the Sabbath numerous times </w:t>
      </w:r>
      <w:r w:rsidRPr="00071A05">
        <w:rPr>
          <w:sz w:val="22"/>
          <w:szCs w:val="22"/>
        </w:rPr>
        <w:t>i.e.</w:t>
      </w:r>
      <w:r w:rsidR="004F1FA1" w:rsidRPr="00071A05">
        <w:rPr>
          <w:sz w:val="22"/>
          <w:szCs w:val="22"/>
        </w:rPr>
        <w:t xml:space="preserve"> John 7:21-24; Luke 13:10-17; Mark 2:23-26.</w:t>
      </w:r>
      <w:r w:rsidR="00DB785D" w:rsidRPr="00071A05">
        <w:rPr>
          <w:sz w:val="22"/>
          <w:szCs w:val="22"/>
        </w:rPr>
        <w:t xml:space="preserve"> </w:t>
      </w:r>
    </w:p>
    <w:p w14:paraId="30B91678" w14:textId="77777777" w:rsidR="00DB785D" w:rsidRPr="00071A05" w:rsidRDefault="00DB785D" w:rsidP="004F1FA1">
      <w:pPr>
        <w:rPr>
          <w:sz w:val="22"/>
          <w:szCs w:val="22"/>
          <w:u w:val="single"/>
        </w:rPr>
      </w:pPr>
    </w:p>
    <w:p w14:paraId="6B9B4BBF" w14:textId="2BF9D3D0" w:rsidR="00F0047C" w:rsidRPr="00071A05" w:rsidRDefault="00A44341" w:rsidP="004F1FA1">
      <w:pPr>
        <w:rPr>
          <w:b/>
          <w:sz w:val="22"/>
          <w:szCs w:val="22"/>
          <w:u w:val="single"/>
        </w:rPr>
      </w:pPr>
      <w:r w:rsidRPr="00071A05">
        <w:rPr>
          <w:b/>
          <w:sz w:val="22"/>
          <w:szCs w:val="22"/>
          <w:u w:val="single"/>
        </w:rPr>
        <w:t>B</w:t>
      </w:r>
      <w:r w:rsidR="00D40FCF" w:rsidRPr="00071A05">
        <w:rPr>
          <w:b/>
          <w:sz w:val="22"/>
          <w:szCs w:val="22"/>
          <w:u w:val="single"/>
        </w:rPr>
        <w:t>iblical U</w:t>
      </w:r>
      <w:r w:rsidR="00B96102" w:rsidRPr="00071A05">
        <w:rPr>
          <w:b/>
          <w:sz w:val="22"/>
          <w:szCs w:val="22"/>
          <w:u w:val="single"/>
        </w:rPr>
        <w:t>nderstanding of Sickness</w:t>
      </w:r>
    </w:p>
    <w:p w14:paraId="6BE89727" w14:textId="77777777" w:rsidR="00D40FCF" w:rsidRPr="00071A05" w:rsidRDefault="006950D3" w:rsidP="00D40FCF">
      <w:pPr>
        <w:rPr>
          <w:sz w:val="22"/>
          <w:szCs w:val="22"/>
        </w:rPr>
      </w:pPr>
      <w:r w:rsidRPr="00071A05">
        <w:rPr>
          <w:rFonts w:eastAsia="Times New Roman"/>
          <w:sz w:val="22"/>
          <w:szCs w:val="22"/>
        </w:rPr>
        <w:t xml:space="preserve">- </w:t>
      </w:r>
      <w:r w:rsidR="00A44341" w:rsidRPr="00071A05">
        <w:rPr>
          <w:sz w:val="22"/>
          <w:szCs w:val="22"/>
        </w:rPr>
        <w:t>Sickness exists because of sin (in general).</w:t>
      </w:r>
    </w:p>
    <w:p w14:paraId="4814A78D" w14:textId="24ACCC4A" w:rsidR="00D40FCF" w:rsidRPr="00071A05" w:rsidRDefault="00D40FCF" w:rsidP="00B96102">
      <w:pPr>
        <w:ind w:left="720"/>
        <w:rPr>
          <w:rFonts w:eastAsia="Times New Roman"/>
          <w:sz w:val="22"/>
          <w:szCs w:val="22"/>
        </w:rPr>
      </w:pPr>
      <w:r w:rsidRPr="00071A05">
        <w:rPr>
          <w:sz w:val="22"/>
          <w:szCs w:val="22"/>
        </w:rPr>
        <w:t xml:space="preserve">- </w:t>
      </w:r>
      <w:r w:rsidR="00A44341" w:rsidRPr="00071A05">
        <w:rPr>
          <w:rFonts w:eastAsia="Times New Roman"/>
          <w:sz w:val="22"/>
          <w:szCs w:val="22"/>
        </w:rPr>
        <w:t xml:space="preserve">This refers to the fallen condition of the world after </w:t>
      </w:r>
      <w:r w:rsidR="006853DD">
        <w:rPr>
          <w:rFonts w:eastAsia="Times New Roman"/>
          <w:sz w:val="22"/>
          <w:szCs w:val="22"/>
        </w:rPr>
        <w:t xml:space="preserve">Adam and Eve's sin (Genesis 3). </w:t>
      </w:r>
      <w:r w:rsidR="00A44341" w:rsidRPr="00071A05">
        <w:rPr>
          <w:rFonts w:eastAsia="Times New Roman"/>
          <w:sz w:val="22"/>
          <w:szCs w:val="22"/>
        </w:rPr>
        <w:t>Disease and death are part of the curse that came with sin.</w:t>
      </w:r>
    </w:p>
    <w:p w14:paraId="72C08E04" w14:textId="4270783D" w:rsidR="00A44341" w:rsidRPr="00071A05" w:rsidRDefault="006950D3" w:rsidP="00D40FCF">
      <w:pPr>
        <w:rPr>
          <w:sz w:val="22"/>
          <w:szCs w:val="22"/>
        </w:rPr>
      </w:pPr>
      <w:r w:rsidRPr="00071A05">
        <w:rPr>
          <w:rFonts w:eastAsia="Times New Roman"/>
          <w:sz w:val="22"/>
          <w:szCs w:val="22"/>
        </w:rPr>
        <w:t xml:space="preserve">- </w:t>
      </w:r>
      <w:r w:rsidR="00A44341" w:rsidRPr="00071A05">
        <w:rPr>
          <w:sz w:val="22"/>
          <w:szCs w:val="22"/>
        </w:rPr>
        <w:t>Not every instance of sickness is a direct result of personal sin.</w:t>
      </w:r>
    </w:p>
    <w:p w14:paraId="4CFE12E4" w14:textId="5B6CAD67" w:rsidR="006950D3" w:rsidRPr="00071A05" w:rsidRDefault="00D40FCF" w:rsidP="00D40FCF">
      <w:pPr>
        <w:ind w:firstLine="720"/>
        <w:rPr>
          <w:rFonts w:eastAsia="Times New Roman"/>
          <w:sz w:val="22"/>
          <w:szCs w:val="22"/>
        </w:rPr>
      </w:pPr>
      <w:r w:rsidRPr="00071A05">
        <w:rPr>
          <w:rFonts w:eastAsia="Times New Roman"/>
          <w:sz w:val="22"/>
          <w:szCs w:val="22"/>
        </w:rPr>
        <w:t xml:space="preserve">- </w:t>
      </w:r>
      <w:r w:rsidR="00A44341" w:rsidRPr="00071A05">
        <w:rPr>
          <w:rFonts w:eastAsia="Times New Roman"/>
          <w:sz w:val="22"/>
          <w:szCs w:val="22"/>
        </w:rPr>
        <w:t>John 9:1–3 – The man born blind was not sick because of his or his parents’ sin.</w:t>
      </w:r>
    </w:p>
    <w:p w14:paraId="63D635D3" w14:textId="4A83319D" w:rsidR="00B96102" w:rsidRPr="00071A05" w:rsidRDefault="00D40FCF" w:rsidP="00B96102">
      <w:pPr>
        <w:ind w:left="720"/>
        <w:rPr>
          <w:rFonts w:eastAsia="Times New Roman"/>
          <w:sz w:val="22"/>
          <w:szCs w:val="22"/>
        </w:rPr>
      </w:pPr>
      <w:r w:rsidRPr="00071A05">
        <w:rPr>
          <w:rFonts w:eastAsia="Times New Roman"/>
          <w:sz w:val="22"/>
          <w:szCs w:val="22"/>
        </w:rPr>
        <w:t xml:space="preserve">- </w:t>
      </w:r>
      <w:r w:rsidR="00A44341" w:rsidRPr="00071A05">
        <w:rPr>
          <w:rFonts w:eastAsia="Times New Roman"/>
          <w:sz w:val="22"/>
          <w:szCs w:val="22"/>
        </w:rPr>
        <w:t>Job – His suffering was not due to personal sin but was allowed by God for a greater purpose.</w:t>
      </w:r>
    </w:p>
    <w:p w14:paraId="33644F19" w14:textId="6C29728F" w:rsidR="00A44341" w:rsidRPr="00071A05" w:rsidRDefault="006950D3" w:rsidP="00D40FCF">
      <w:pPr>
        <w:rPr>
          <w:sz w:val="22"/>
          <w:szCs w:val="22"/>
        </w:rPr>
      </w:pPr>
      <w:r w:rsidRPr="00071A05">
        <w:rPr>
          <w:rFonts w:eastAsia="Times New Roman"/>
          <w:sz w:val="22"/>
          <w:szCs w:val="22"/>
        </w:rPr>
        <w:t>-</w:t>
      </w:r>
      <w:r w:rsidR="00A44341" w:rsidRPr="00071A05">
        <w:rPr>
          <w:rFonts w:eastAsia="Times New Roman"/>
          <w:sz w:val="22"/>
          <w:szCs w:val="22"/>
        </w:rPr>
        <w:t xml:space="preserve"> </w:t>
      </w:r>
      <w:r w:rsidR="00A44341" w:rsidRPr="00071A05">
        <w:rPr>
          <w:sz w:val="22"/>
          <w:szCs w:val="22"/>
        </w:rPr>
        <w:t>The Devil can also cause sickness.</w:t>
      </w:r>
    </w:p>
    <w:p w14:paraId="1B8AFD19" w14:textId="41A148B9" w:rsidR="006950D3" w:rsidRPr="00071A05" w:rsidRDefault="00D40FCF" w:rsidP="00D40FCF">
      <w:pPr>
        <w:ind w:left="720"/>
        <w:rPr>
          <w:rFonts w:eastAsia="Times New Roman"/>
          <w:sz w:val="22"/>
          <w:szCs w:val="22"/>
        </w:rPr>
      </w:pPr>
      <w:r w:rsidRPr="00071A05">
        <w:rPr>
          <w:rFonts w:eastAsia="Times New Roman"/>
          <w:sz w:val="22"/>
          <w:szCs w:val="22"/>
        </w:rPr>
        <w:t xml:space="preserve">- </w:t>
      </w:r>
      <w:r w:rsidR="00A44341" w:rsidRPr="00071A05">
        <w:rPr>
          <w:rFonts w:eastAsia="Times New Roman"/>
          <w:sz w:val="22"/>
          <w:szCs w:val="22"/>
        </w:rPr>
        <w:t>Job 2:7 – “So Satan went out from the presence of the Lord and struck Job with loathsome sores…”</w:t>
      </w:r>
    </w:p>
    <w:p w14:paraId="1C29DA60" w14:textId="636FADDB" w:rsidR="006950D3" w:rsidRPr="00071A05" w:rsidRDefault="00D40FCF" w:rsidP="00D40FCF">
      <w:pPr>
        <w:ind w:left="720"/>
        <w:rPr>
          <w:rFonts w:eastAsia="Times New Roman"/>
          <w:sz w:val="22"/>
          <w:szCs w:val="22"/>
        </w:rPr>
      </w:pPr>
      <w:r w:rsidRPr="00071A05">
        <w:rPr>
          <w:rFonts w:eastAsia="Times New Roman"/>
          <w:sz w:val="22"/>
          <w:szCs w:val="22"/>
        </w:rPr>
        <w:t xml:space="preserve">- </w:t>
      </w:r>
      <w:r w:rsidR="00A44341" w:rsidRPr="00071A05">
        <w:rPr>
          <w:rFonts w:eastAsia="Times New Roman"/>
          <w:sz w:val="22"/>
          <w:szCs w:val="22"/>
        </w:rPr>
        <w:t>Luke 13:11, 16 – Jesus heals a woman “crippled by a spirit,” and says she was bound by Satan for 18 years.</w:t>
      </w:r>
    </w:p>
    <w:p w14:paraId="42B91387" w14:textId="495DB5D7" w:rsidR="00B96102" w:rsidRPr="00071A05" w:rsidRDefault="00D40FCF" w:rsidP="00B96102">
      <w:pPr>
        <w:ind w:firstLine="720"/>
        <w:rPr>
          <w:rFonts w:eastAsia="Times New Roman"/>
          <w:sz w:val="22"/>
          <w:szCs w:val="22"/>
        </w:rPr>
      </w:pPr>
      <w:r w:rsidRPr="00071A05">
        <w:rPr>
          <w:rFonts w:eastAsia="Times New Roman"/>
          <w:sz w:val="22"/>
          <w:szCs w:val="22"/>
        </w:rPr>
        <w:t xml:space="preserve">- </w:t>
      </w:r>
      <w:r w:rsidR="00A44341" w:rsidRPr="00071A05">
        <w:rPr>
          <w:rFonts w:eastAsia="Times New Roman"/>
          <w:sz w:val="22"/>
          <w:szCs w:val="22"/>
        </w:rPr>
        <w:t>Acts 10:38 – Jesus healed “all who were oppressed by the devil.”</w:t>
      </w:r>
    </w:p>
    <w:p w14:paraId="512EE9E6" w14:textId="39986E14" w:rsidR="00B96102" w:rsidRPr="00071A05" w:rsidRDefault="00B96102" w:rsidP="00B96102">
      <w:pPr>
        <w:rPr>
          <w:rFonts w:eastAsia="Times New Roman"/>
          <w:sz w:val="22"/>
          <w:szCs w:val="22"/>
        </w:rPr>
      </w:pPr>
      <w:r w:rsidRPr="00071A05">
        <w:rPr>
          <w:rFonts w:eastAsia="Times New Roman"/>
          <w:sz w:val="22"/>
          <w:szCs w:val="22"/>
        </w:rPr>
        <w:t>- Sickness can be used for God’s glory.</w:t>
      </w:r>
    </w:p>
    <w:p w14:paraId="784FAC2E" w14:textId="2B15CC81" w:rsidR="00B96102" w:rsidRPr="00071A05" w:rsidRDefault="00B96102" w:rsidP="00B96102">
      <w:pPr>
        <w:rPr>
          <w:rFonts w:eastAsia="Times New Roman"/>
          <w:sz w:val="22"/>
          <w:szCs w:val="22"/>
        </w:rPr>
      </w:pPr>
      <w:r w:rsidRPr="00071A05">
        <w:rPr>
          <w:rFonts w:eastAsia="Times New Roman"/>
          <w:sz w:val="22"/>
          <w:szCs w:val="22"/>
        </w:rPr>
        <w:tab/>
        <w:t>- John 9:3</w:t>
      </w:r>
    </w:p>
    <w:p w14:paraId="3C9263B0" w14:textId="57071C3F" w:rsidR="00B96102" w:rsidRPr="00071A05" w:rsidRDefault="00B96102" w:rsidP="00B96102">
      <w:pPr>
        <w:rPr>
          <w:rFonts w:eastAsia="Times New Roman"/>
          <w:sz w:val="22"/>
          <w:szCs w:val="22"/>
        </w:rPr>
      </w:pPr>
      <w:r w:rsidRPr="00071A05">
        <w:rPr>
          <w:rFonts w:eastAsia="Times New Roman"/>
          <w:sz w:val="22"/>
          <w:szCs w:val="22"/>
        </w:rPr>
        <w:t>- God can use sickness for growth and dependence on Him.</w:t>
      </w:r>
    </w:p>
    <w:p w14:paraId="238D4617" w14:textId="623F6A67" w:rsidR="00B96102" w:rsidRPr="00071A05" w:rsidRDefault="00B96102" w:rsidP="00B96102">
      <w:pPr>
        <w:rPr>
          <w:rFonts w:eastAsia="Times New Roman"/>
          <w:sz w:val="22"/>
          <w:szCs w:val="22"/>
        </w:rPr>
      </w:pPr>
      <w:r w:rsidRPr="00071A05">
        <w:rPr>
          <w:rFonts w:eastAsia="Times New Roman"/>
          <w:sz w:val="22"/>
          <w:szCs w:val="22"/>
        </w:rPr>
        <w:tab/>
        <w:t>- 2 Corinthians 12:7-9</w:t>
      </w:r>
    </w:p>
    <w:p w14:paraId="67A4A4DE" w14:textId="214D81CD" w:rsidR="00B96102" w:rsidRPr="00071A05" w:rsidRDefault="00B96102" w:rsidP="00B96102">
      <w:pPr>
        <w:rPr>
          <w:rFonts w:eastAsia="Times New Roman"/>
          <w:sz w:val="22"/>
          <w:szCs w:val="22"/>
        </w:rPr>
      </w:pPr>
      <w:r w:rsidRPr="00071A05">
        <w:rPr>
          <w:rFonts w:eastAsia="Times New Roman"/>
          <w:sz w:val="22"/>
          <w:szCs w:val="22"/>
        </w:rPr>
        <w:t>- Christians are called to pray for the sick.</w:t>
      </w:r>
    </w:p>
    <w:p w14:paraId="3255D15C" w14:textId="579A4449" w:rsidR="00B96102" w:rsidRPr="00071A05" w:rsidRDefault="00B96102" w:rsidP="00B96102">
      <w:pPr>
        <w:ind w:firstLine="720"/>
        <w:rPr>
          <w:rFonts w:eastAsia="Times New Roman"/>
          <w:sz w:val="22"/>
          <w:szCs w:val="22"/>
        </w:rPr>
      </w:pPr>
      <w:r w:rsidRPr="00071A05">
        <w:rPr>
          <w:rFonts w:eastAsia="Times New Roman"/>
          <w:sz w:val="22"/>
          <w:szCs w:val="22"/>
        </w:rPr>
        <w:t>- James 5:14-15</w:t>
      </w:r>
    </w:p>
    <w:p w14:paraId="540C56EC" w14:textId="7E532AB4" w:rsidR="00B96102" w:rsidRPr="00071A05" w:rsidRDefault="00D40FCF" w:rsidP="004F1FA1">
      <w:pPr>
        <w:rPr>
          <w:rFonts w:eastAsia="Times New Roman" w:cs="Times New Roman"/>
          <w:bCs/>
          <w:sz w:val="22"/>
          <w:szCs w:val="22"/>
        </w:rPr>
      </w:pPr>
      <w:r w:rsidRPr="00071A05">
        <w:rPr>
          <w:rFonts w:eastAsia="Times New Roman" w:cs="Times New Roman"/>
          <w:bCs/>
          <w:sz w:val="22"/>
          <w:szCs w:val="22"/>
        </w:rPr>
        <w:t xml:space="preserve">- </w:t>
      </w:r>
      <w:r w:rsidR="00B96102" w:rsidRPr="00071A05">
        <w:rPr>
          <w:rFonts w:eastAsia="Times New Roman" w:cs="Times New Roman"/>
          <w:bCs/>
          <w:sz w:val="22"/>
          <w:szCs w:val="22"/>
        </w:rPr>
        <w:t xml:space="preserve">Ultimate healing is found in </w:t>
      </w:r>
      <w:r w:rsidR="00A44341" w:rsidRPr="00071A05">
        <w:rPr>
          <w:rFonts w:eastAsia="Times New Roman" w:cs="Times New Roman"/>
          <w:bCs/>
          <w:sz w:val="22"/>
          <w:szCs w:val="22"/>
        </w:rPr>
        <w:t>Jesus</w:t>
      </w:r>
      <w:r w:rsidR="00B96102" w:rsidRPr="00071A05">
        <w:rPr>
          <w:rFonts w:eastAsia="Times New Roman" w:cs="Times New Roman"/>
          <w:bCs/>
          <w:sz w:val="22"/>
          <w:szCs w:val="22"/>
        </w:rPr>
        <w:t>. He</w:t>
      </w:r>
      <w:r w:rsidR="00A44341" w:rsidRPr="00071A05">
        <w:rPr>
          <w:rFonts w:eastAsia="Times New Roman" w:cs="Times New Roman"/>
          <w:bCs/>
          <w:sz w:val="22"/>
          <w:szCs w:val="22"/>
        </w:rPr>
        <w:t xml:space="preserve"> desires to heal the person wholly</w:t>
      </w:r>
      <w:r w:rsidR="006950D3" w:rsidRPr="00071A05">
        <w:rPr>
          <w:rFonts w:eastAsia="Times New Roman" w:cs="Times New Roman"/>
          <w:bCs/>
          <w:sz w:val="22"/>
          <w:szCs w:val="22"/>
        </w:rPr>
        <w:t xml:space="preserve"> (spiritual healing)</w:t>
      </w:r>
      <w:r w:rsidR="00B96102" w:rsidRPr="00071A05">
        <w:rPr>
          <w:rFonts w:eastAsia="Times New Roman" w:cs="Times New Roman"/>
          <w:bCs/>
          <w:sz w:val="22"/>
          <w:szCs w:val="22"/>
        </w:rPr>
        <w:t xml:space="preserve">, not just physically, mentally, or </w:t>
      </w:r>
      <w:r w:rsidR="00A44341" w:rsidRPr="00071A05">
        <w:rPr>
          <w:rFonts w:eastAsia="Times New Roman" w:cs="Times New Roman"/>
          <w:bCs/>
          <w:sz w:val="22"/>
          <w:szCs w:val="22"/>
        </w:rPr>
        <w:t>socially.</w:t>
      </w:r>
      <w:r w:rsidR="006950D3" w:rsidRPr="00071A05">
        <w:rPr>
          <w:rFonts w:eastAsia="Times New Roman" w:cs="Times New Roman"/>
          <w:bCs/>
          <w:sz w:val="22"/>
          <w:szCs w:val="22"/>
        </w:rPr>
        <w:t xml:space="preserve"> </w:t>
      </w:r>
    </w:p>
    <w:p w14:paraId="6A2335DC" w14:textId="77777777" w:rsidR="00B96102" w:rsidRPr="00071A05" w:rsidRDefault="00B96102" w:rsidP="004F1FA1">
      <w:pPr>
        <w:rPr>
          <w:rFonts w:eastAsia="Times New Roman" w:cs="Times New Roman"/>
          <w:bCs/>
          <w:sz w:val="22"/>
          <w:szCs w:val="22"/>
        </w:rPr>
      </w:pPr>
    </w:p>
    <w:p w14:paraId="3577C656" w14:textId="12588BAB" w:rsidR="004F1FA1" w:rsidRDefault="00B96102" w:rsidP="004F1FA1">
      <w:pPr>
        <w:rPr>
          <w:rFonts w:eastAsia="Times New Roman" w:cs="Times New Roman"/>
          <w:b/>
          <w:bCs/>
          <w:sz w:val="22"/>
          <w:szCs w:val="22"/>
        </w:rPr>
      </w:pPr>
      <w:r w:rsidRPr="00071A05">
        <w:rPr>
          <w:rFonts w:eastAsia="Times New Roman" w:cs="Times New Roman"/>
          <w:b/>
          <w:bCs/>
          <w:sz w:val="22"/>
          <w:szCs w:val="22"/>
        </w:rPr>
        <w:t>So what d</w:t>
      </w:r>
      <w:r w:rsidR="006853DD">
        <w:rPr>
          <w:rFonts w:eastAsia="Times New Roman" w:cs="Times New Roman"/>
          <w:b/>
          <w:bCs/>
          <w:sz w:val="22"/>
          <w:szCs w:val="22"/>
        </w:rPr>
        <w:t>id Jesus mean in verse 14</w:t>
      </w:r>
      <w:r w:rsidR="006950D3" w:rsidRPr="00071A05">
        <w:rPr>
          <w:rFonts w:eastAsia="Times New Roman" w:cs="Times New Roman"/>
          <w:b/>
          <w:bCs/>
          <w:sz w:val="22"/>
          <w:szCs w:val="22"/>
        </w:rPr>
        <w:t>?</w:t>
      </w:r>
    </w:p>
    <w:p w14:paraId="70C7A0D9" w14:textId="77777777" w:rsidR="006950D3" w:rsidRPr="00071A05" w:rsidRDefault="006950D3" w:rsidP="004F1FA1">
      <w:pPr>
        <w:rPr>
          <w:rFonts w:eastAsia="Times New Roman" w:cs="Times New Roman"/>
          <w:b/>
          <w:bCs/>
          <w:sz w:val="22"/>
          <w:szCs w:val="22"/>
        </w:rPr>
      </w:pPr>
    </w:p>
    <w:p w14:paraId="0652206F" w14:textId="471C7030" w:rsidR="006853DD" w:rsidRPr="006853DD" w:rsidRDefault="006853DD" w:rsidP="006853DD">
      <w:pPr>
        <w:rPr>
          <w:rFonts w:eastAsia="Times New Roman" w:cs="Times New Roman"/>
          <w:sz w:val="22"/>
          <w:szCs w:val="22"/>
        </w:rPr>
      </w:pPr>
      <w:r w:rsidRPr="006853DD">
        <w:rPr>
          <w:rFonts w:eastAsia="Times New Roman" w:cs="Times New Roman"/>
          <w:sz w:val="22"/>
          <w:szCs w:val="22"/>
        </w:rPr>
        <w:t>The man's response stands in shar</w:t>
      </w:r>
      <w:r>
        <w:rPr>
          <w:rFonts w:eastAsia="Times New Roman" w:cs="Times New Roman"/>
          <w:sz w:val="22"/>
          <w:szCs w:val="22"/>
        </w:rPr>
        <w:t xml:space="preserve">p contrast to the one in John 9, </w:t>
      </w:r>
      <w:r w:rsidRPr="006853DD">
        <w:rPr>
          <w:rFonts w:eastAsia="Times New Roman" w:cs="Times New Roman"/>
          <w:sz w:val="22"/>
          <w:szCs w:val="22"/>
        </w:rPr>
        <w:t>rather than showing gratitude or defending Jesus, he shifts the blame onto Him.</w:t>
      </w:r>
    </w:p>
    <w:p w14:paraId="6338516D" w14:textId="77777777" w:rsidR="006853DD" w:rsidRPr="00071A05" w:rsidRDefault="006853DD" w:rsidP="00932655">
      <w:pPr>
        <w:rPr>
          <w:rFonts w:eastAsia="Times New Roman" w:cs="Times New Roman"/>
          <w:sz w:val="22"/>
          <w:szCs w:val="22"/>
        </w:rPr>
      </w:pPr>
    </w:p>
    <w:p w14:paraId="0B40C9BC" w14:textId="77777777" w:rsidR="00047FED" w:rsidRPr="00071A05" w:rsidRDefault="002E5963" w:rsidP="00047FED">
      <w:pPr>
        <w:spacing w:line="300" w:lineRule="atLeast"/>
        <w:rPr>
          <w:rFonts w:eastAsia="Times New Roman" w:cs="Times New Roman"/>
          <w:color w:val="000000"/>
          <w:sz w:val="22"/>
          <w:szCs w:val="22"/>
        </w:rPr>
      </w:pPr>
      <w:r w:rsidRPr="00071A05">
        <w:rPr>
          <w:rFonts w:eastAsia="Times New Roman" w:cs="Times New Roman"/>
          <w:color w:val="000000"/>
          <w:sz w:val="22"/>
          <w:szCs w:val="22"/>
        </w:rPr>
        <w:pict w14:anchorId="77D34999">
          <v:rect id="_x0000_i1027" style="width:0;height:1.5pt" o:hralign="center" o:hrstd="t" o:hr="t" fillcolor="#aaa" stroked="f"/>
        </w:pict>
      </w:r>
    </w:p>
    <w:p w14:paraId="4F87D9D5" w14:textId="77777777" w:rsidR="00047FED" w:rsidRPr="00071A05" w:rsidRDefault="00047FED" w:rsidP="00047FED">
      <w:pPr>
        <w:spacing w:before="100" w:beforeAutospacing="1" w:after="100" w:afterAutospacing="1" w:line="300" w:lineRule="atLeast"/>
        <w:outlineLvl w:val="2"/>
        <w:rPr>
          <w:rFonts w:eastAsia="Times New Roman" w:cs="Times New Roman"/>
          <w:b/>
          <w:bCs/>
          <w:color w:val="000000"/>
          <w:sz w:val="22"/>
          <w:szCs w:val="22"/>
        </w:rPr>
      </w:pPr>
      <w:r w:rsidRPr="00071A05">
        <w:rPr>
          <w:rFonts w:eastAsia="Times New Roman" w:cs="Times New Roman"/>
          <w:b/>
          <w:bCs/>
          <w:color w:val="000000"/>
          <w:sz w:val="22"/>
          <w:szCs w:val="22"/>
        </w:rPr>
        <w:t>III. The Son’s Authority (vv. 17–18)</w:t>
      </w:r>
    </w:p>
    <w:p w14:paraId="29BCA47C" w14:textId="77777777" w:rsidR="00047FED" w:rsidRPr="00071A05" w:rsidRDefault="00047FED" w:rsidP="00047FED">
      <w:pPr>
        <w:widowControl w:val="0"/>
        <w:autoSpaceDE w:val="0"/>
        <w:autoSpaceDN w:val="0"/>
        <w:adjustRightInd w:val="0"/>
        <w:jc w:val="both"/>
        <w:rPr>
          <w:rFonts w:cs="Times New Roman"/>
          <w:i/>
          <w:sz w:val="22"/>
          <w:szCs w:val="22"/>
        </w:rPr>
      </w:pPr>
      <w:r w:rsidRPr="00071A05">
        <w:rPr>
          <w:rFonts w:cs="Times New Roman"/>
          <w:b/>
          <w:i/>
          <w:sz w:val="22"/>
          <w:szCs w:val="22"/>
          <w:vertAlign w:val="superscript"/>
        </w:rPr>
        <w:t>17 </w:t>
      </w:r>
      <w:r w:rsidRPr="00071A05">
        <w:rPr>
          <w:rFonts w:cs="Times New Roman"/>
          <w:i/>
          <w:sz w:val="22"/>
          <w:szCs w:val="22"/>
        </w:rPr>
        <w:t xml:space="preserve">But Jesus answered them, “My Father is working until now, and I am working.” </w:t>
      </w:r>
      <w:r w:rsidRPr="00071A05">
        <w:rPr>
          <w:rFonts w:cs="Times New Roman"/>
          <w:b/>
          <w:i/>
          <w:sz w:val="22"/>
          <w:szCs w:val="22"/>
          <w:vertAlign w:val="superscript"/>
        </w:rPr>
        <w:t>18 </w:t>
      </w:r>
      <w:r w:rsidRPr="00071A05">
        <w:rPr>
          <w:rFonts w:cs="Times New Roman"/>
          <w:i/>
          <w:sz w:val="22"/>
          <w:szCs w:val="22"/>
        </w:rPr>
        <w:t xml:space="preserve">This was why the Jews were seeking all the more to kill him, because not only was he breaking the Sabbath, </w:t>
      </w:r>
      <w:proofErr w:type="gramStart"/>
      <w:r w:rsidRPr="00071A05">
        <w:rPr>
          <w:rFonts w:cs="Times New Roman"/>
          <w:i/>
          <w:sz w:val="22"/>
          <w:szCs w:val="22"/>
        </w:rPr>
        <w:t>but</w:t>
      </w:r>
      <w:proofErr w:type="gramEnd"/>
      <w:r w:rsidRPr="00071A05">
        <w:rPr>
          <w:rFonts w:cs="Times New Roman"/>
          <w:i/>
          <w:sz w:val="22"/>
          <w:szCs w:val="22"/>
        </w:rPr>
        <w:t xml:space="preserve"> he was even calling God his own Father, making himself equal with God. </w:t>
      </w:r>
    </w:p>
    <w:p w14:paraId="0B375980" w14:textId="77777777" w:rsidR="00536EB4" w:rsidRPr="00071A05" w:rsidRDefault="00536EB4" w:rsidP="00047FED">
      <w:pPr>
        <w:spacing w:line="300" w:lineRule="atLeast"/>
        <w:rPr>
          <w:rFonts w:cs="Times New Roman"/>
          <w:bCs/>
          <w:color w:val="000000"/>
          <w:sz w:val="22"/>
          <w:szCs w:val="22"/>
        </w:rPr>
      </w:pPr>
    </w:p>
    <w:p w14:paraId="65712C69" w14:textId="5991F323" w:rsidR="00536EB4" w:rsidRPr="00071A05" w:rsidRDefault="00536EB4" w:rsidP="00047FED">
      <w:pPr>
        <w:spacing w:line="300" w:lineRule="atLeast"/>
        <w:rPr>
          <w:rFonts w:cs="Times New Roman"/>
          <w:bCs/>
          <w:color w:val="000000"/>
          <w:sz w:val="22"/>
          <w:szCs w:val="22"/>
        </w:rPr>
      </w:pPr>
      <w:r w:rsidRPr="00071A05">
        <w:rPr>
          <w:rFonts w:cs="Times New Roman"/>
          <w:bCs/>
          <w:color w:val="000000"/>
          <w:sz w:val="22"/>
          <w:szCs w:val="22"/>
        </w:rPr>
        <w:t xml:space="preserve">The response </w:t>
      </w:r>
      <w:r w:rsidR="006853DD">
        <w:rPr>
          <w:rFonts w:cs="Times New Roman"/>
          <w:bCs/>
          <w:color w:val="000000"/>
          <w:sz w:val="22"/>
          <w:szCs w:val="22"/>
        </w:rPr>
        <w:t xml:space="preserve">in verse 17 </w:t>
      </w:r>
      <w:r w:rsidRPr="00071A05">
        <w:rPr>
          <w:rFonts w:cs="Times New Roman"/>
          <w:bCs/>
          <w:color w:val="000000"/>
          <w:sz w:val="22"/>
          <w:szCs w:val="22"/>
        </w:rPr>
        <w:t>is what sparks</w:t>
      </w:r>
      <w:r w:rsidR="00DB23CD" w:rsidRPr="00071A05">
        <w:rPr>
          <w:rFonts w:cs="Times New Roman"/>
          <w:bCs/>
          <w:color w:val="000000"/>
          <w:sz w:val="22"/>
          <w:szCs w:val="22"/>
        </w:rPr>
        <w:t xml:space="preserve"> the beginning of h</w:t>
      </w:r>
      <w:r w:rsidR="006853DD">
        <w:rPr>
          <w:rFonts w:cs="Times New Roman"/>
          <w:bCs/>
          <w:color w:val="000000"/>
          <w:sz w:val="22"/>
          <w:szCs w:val="22"/>
        </w:rPr>
        <w:t>is persecution by the Pharisees, which will eventually lead to Jesus’ death and crucifixion.</w:t>
      </w:r>
      <w:r w:rsidR="00A451C8">
        <w:rPr>
          <w:rFonts w:cs="Times New Roman"/>
          <w:bCs/>
          <w:color w:val="000000"/>
          <w:sz w:val="22"/>
          <w:szCs w:val="22"/>
        </w:rPr>
        <w:t xml:space="preserve"> </w:t>
      </w:r>
      <w:r w:rsidR="00A451C8" w:rsidRPr="00071A05">
        <w:rPr>
          <w:rFonts w:cs="Times New Roman"/>
          <w:bCs/>
          <w:color w:val="000000"/>
          <w:sz w:val="22"/>
          <w:szCs w:val="22"/>
        </w:rPr>
        <w:t>The charge of working on the Sabbath was serious, but claiming to be equal to God was blasphemy.</w:t>
      </w:r>
    </w:p>
    <w:p w14:paraId="15068E40" w14:textId="77777777" w:rsidR="003D35BD" w:rsidRPr="00071A05" w:rsidRDefault="003D35BD" w:rsidP="00047FED">
      <w:pPr>
        <w:spacing w:line="300" w:lineRule="atLeast"/>
        <w:rPr>
          <w:rFonts w:cs="Times New Roman"/>
          <w:bCs/>
          <w:color w:val="000000"/>
          <w:sz w:val="22"/>
          <w:szCs w:val="22"/>
        </w:rPr>
      </w:pPr>
    </w:p>
    <w:p w14:paraId="44462CFE" w14:textId="0991A648" w:rsidR="00536EB4" w:rsidRPr="00071A05" w:rsidRDefault="00DB23CD" w:rsidP="00536EB4">
      <w:pPr>
        <w:rPr>
          <w:rFonts w:eastAsia="Times New Roman" w:cs="Times New Roman"/>
          <w:sz w:val="22"/>
          <w:szCs w:val="22"/>
        </w:rPr>
      </w:pPr>
      <w:r w:rsidRPr="00071A05">
        <w:rPr>
          <w:rFonts w:eastAsia="Times New Roman" w:cs="Times New Roman"/>
          <w:sz w:val="22"/>
          <w:szCs w:val="22"/>
        </w:rPr>
        <w:t>This</w:t>
      </w:r>
      <w:r w:rsidR="00536EB4" w:rsidRPr="00071A05">
        <w:rPr>
          <w:rFonts w:eastAsia="Times New Roman" w:cs="Times New Roman"/>
          <w:sz w:val="22"/>
          <w:szCs w:val="22"/>
        </w:rPr>
        <w:t xml:space="preserve"> shift in focus from the healed paralytic carrying h</w:t>
      </w:r>
      <w:r w:rsidRPr="00071A05">
        <w:rPr>
          <w:rFonts w:eastAsia="Times New Roman" w:cs="Times New Roman"/>
          <w:sz w:val="22"/>
          <w:szCs w:val="22"/>
        </w:rPr>
        <w:t xml:space="preserve">is bed, to Jesus </w:t>
      </w:r>
      <w:r w:rsidR="00536EB4" w:rsidRPr="00071A05">
        <w:rPr>
          <w:rFonts w:eastAsia="Times New Roman" w:cs="Times New Roman"/>
          <w:sz w:val="22"/>
          <w:szCs w:val="22"/>
        </w:rPr>
        <w:t>healing on the Sabbath, and now to the controversy surrounding Jesus’ claim to be the So</w:t>
      </w:r>
      <w:r w:rsidR="006853DD">
        <w:rPr>
          <w:rFonts w:eastAsia="Times New Roman" w:cs="Times New Roman"/>
          <w:sz w:val="22"/>
          <w:szCs w:val="22"/>
        </w:rPr>
        <w:t>n of God, equal with the Father, is what John masterfully leads to be the focus our passage. Jesus wants the people to know who He is and the Pharisees can’t accept this truth.</w:t>
      </w:r>
    </w:p>
    <w:p w14:paraId="5338F300" w14:textId="77777777" w:rsidR="00536EB4" w:rsidRPr="00071A05" w:rsidRDefault="00536EB4" w:rsidP="00536EB4">
      <w:pPr>
        <w:spacing w:line="300" w:lineRule="atLeast"/>
        <w:rPr>
          <w:rFonts w:cs="Times New Roman"/>
          <w:bCs/>
          <w:color w:val="000000"/>
          <w:sz w:val="22"/>
          <w:szCs w:val="22"/>
        </w:rPr>
      </w:pPr>
    </w:p>
    <w:p w14:paraId="4ACF21F6" w14:textId="2416F26D" w:rsidR="00536EB4" w:rsidRPr="00071A05" w:rsidRDefault="00536EB4" w:rsidP="00536EB4">
      <w:pPr>
        <w:spacing w:line="300" w:lineRule="atLeast"/>
        <w:rPr>
          <w:rFonts w:cs="Times New Roman"/>
          <w:b/>
          <w:bCs/>
          <w:color w:val="000000"/>
          <w:sz w:val="22"/>
          <w:szCs w:val="22"/>
        </w:rPr>
      </w:pPr>
      <w:r w:rsidRPr="00071A05">
        <w:rPr>
          <w:rFonts w:cs="Times New Roman"/>
          <w:b/>
          <w:bCs/>
          <w:color w:val="000000"/>
          <w:sz w:val="22"/>
          <w:szCs w:val="22"/>
        </w:rPr>
        <w:t>How much do you have to disa</w:t>
      </w:r>
      <w:r w:rsidR="005A5EAB" w:rsidRPr="00071A05">
        <w:rPr>
          <w:rFonts w:cs="Times New Roman"/>
          <w:b/>
          <w:bCs/>
          <w:color w:val="000000"/>
          <w:sz w:val="22"/>
          <w:szCs w:val="22"/>
        </w:rPr>
        <w:t>gree with something someone says</w:t>
      </w:r>
      <w:r w:rsidRPr="00071A05">
        <w:rPr>
          <w:rFonts w:cs="Times New Roman"/>
          <w:b/>
          <w:bCs/>
          <w:color w:val="000000"/>
          <w:sz w:val="22"/>
          <w:szCs w:val="22"/>
        </w:rPr>
        <w:t xml:space="preserve"> to seek to kill </w:t>
      </w:r>
      <w:proofErr w:type="gramStart"/>
      <w:r w:rsidRPr="00071A05">
        <w:rPr>
          <w:rFonts w:cs="Times New Roman"/>
          <w:b/>
          <w:bCs/>
          <w:color w:val="000000"/>
          <w:sz w:val="22"/>
          <w:szCs w:val="22"/>
        </w:rPr>
        <w:t>them</w:t>
      </w:r>
      <w:proofErr w:type="gramEnd"/>
      <w:r w:rsidRPr="00071A05">
        <w:rPr>
          <w:rFonts w:cs="Times New Roman"/>
          <w:b/>
          <w:bCs/>
          <w:color w:val="000000"/>
          <w:sz w:val="22"/>
          <w:szCs w:val="22"/>
        </w:rPr>
        <w:t xml:space="preserve">? </w:t>
      </w:r>
    </w:p>
    <w:p w14:paraId="0F218FC0" w14:textId="779B9B6D" w:rsidR="003D35BD" w:rsidRPr="00071A05" w:rsidRDefault="00DB23CD" w:rsidP="00047FED">
      <w:pPr>
        <w:spacing w:line="300" w:lineRule="atLeast"/>
        <w:rPr>
          <w:rFonts w:cs="Times New Roman"/>
          <w:bCs/>
          <w:color w:val="000000"/>
          <w:sz w:val="22"/>
          <w:szCs w:val="22"/>
        </w:rPr>
      </w:pPr>
      <w:r w:rsidRPr="00071A05">
        <w:rPr>
          <w:rFonts w:cs="Times New Roman"/>
          <w:bCs/>
          <w:color w:val="000000"/>
          <w:sz w:val="22"/>
          <w:szCs w:val="22"/>
        </w:rPr>
        <w:t xml:space="preserve">For the Jews it was this statement that was unacceptable. </w:t>
      </w:r>
    </w:p>
    <w:p w14:paraId="7AFD13BF" w14:textId="77777777" w:rsidR="003D35BD" w:rsidRPr="00071A05" w:rsidRDefault="003D35BD" w:rsidP="00047FED">
      <w:pPr>
        <w:spacing w:line="300" w:lineRule="atLeast"/>
        <w:rPr>
          <w:rFonts w:cs="Times New Roman"/>
          <w:bCs/>
          <w:color w:val="000000"/>
          <w:sz w:val="22"/>
          <w:szCs w:val="22"/>
        </w:rPr>
      </w:pPr>
    </w:p>
    <w:p w14:paraId="7CB5ED2C" w14:textId="1444DA13" w:rsidR="001C1EBE" w:rsidRPr="00071A05" w:rsidRDefault="001C1EBE" w:rsidP="001C1EBE">
      <w:pPr>
        <w:rPr>
          <w:rFonts w:eastAsia="Times New Roman" w:cs="Times New Roman"/>
          <w:sz w:val="22"/>
          <w:szCs w:val="22"/>
        </w:rPr>
      </w:pPr>
      <w:r w:rsidRPr="00071A05">
        <w:rPr>
          <w:rFonts w:eastAsia="Times New Roman" w:cs="Times New Roman"/>
          <w:b/>
          <w:bCs/>
          <w:sz w:val="22"/>
          <w:szCs w:val="22"/>
        </w:rPr>
        <w:t>Why is the statement, “My Father is working until now, and I am working,” so important?</w:t>
      </w:r>
      <w:r w:rsidRPr="00071A05">
        <w:rPr>
          <w:rFonts w:eastAsia="Times New Roman" w:cs="Times New Roman"/>
          <w:sz w:val="22"/>
          <w:szCs w:val="22"/>
        </w:rPr>
        <w:br/>
      </w:r>
    </w:p>
    <w:p w14:paraId="6A58ADD0" w14:textId="77777777" w:rsidR="001C1EBE" w:rsidRPr="00071A05" w:rsidRDefault="001C1EBE" w:rsidP="001C1EBE">
      <w:pPr>
        <w:rPr>
          <w:rFonts w:eastAsia="Times New Roman" w:cs="Times New Roman"/>
          <w:sz w:val="22"/>
          <w:szCs w:val="22"/>
        </w:rPr>
      </w:pPr>
    </w:p>
    <w:p w14:paraId="27A697FD" w14:textId="5FA636F1" w:rsidR="00DB23CD" w:rsidRPr="00071A05" w:rsidRDefault="00DB23CD" w:rsidP="00047FED">
      <w:pPr>
        <w:spacing w:line="300" w:lineRule="atLeast"/>
        <w:rPr>
          <w:rFonts w:cs="Times New Roman"/>
          <w:bCs/>
          <w:color w:val="000000"/>
          <w:sz w:val="22"/>
          <w:szCs w:val="22"/>
        </w:rPr>
      </w:pPr>
    </w:p>
    <w:p w14:paraId="2407E7C9" w14:textId="77777777" w:rsidR="00932655" w:rsidRPr="00071A05" w:rsidRDefault="00932655" w:rsidP="00047FED">
      <w:pPr>
        <w:spacing w:line="300" w:lineRule="atLeast"/>
        <w:rPr>
          <w:rFonts w:cs="Times New Roman"/>
          <w:bCs/>
          <w:color w:val="000000"/>
          <w:sz w:val="22"/>
          <w:szCs w:val="22"/>
        </w:rPr>
      </w:pPr>
    </w:p>
    <w:p w14:paraId="7DCF4F26" w14:textId="77777777" w:rsidR="00683059" w:rsidRPr="001C1EBE" w:rsidRDefault="00683059"/>
    <w:sectPr w:rsidR="00683059" w:rsidRPr="001C1EBE" w:rsidSect="000B57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27F60" w14:textId="77777777" w:rsidR="006853DD" w:rsidRDefault="006853DD" w:rsidP="00ED7016">
      <w:r>
        <w:separator/>
      </w:r>
    </w:p>
  </w:endnote>
  <w:endnote w:type="continuationSeparator" w:id="0">
    <w:p w14:paraId="50FFFF49" w14:textId="77777777" w:rsidR="006853DD" w:rsidRDefault="006853DD" w:rsidP="00ED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CBE80" w14:textId="77777777" w:rsidR="006853DD" w:rsidRDefault="006853DD" w:rsidP="00ED7016">
      <w:r>
        <w:separator/>
      </w:r>
    </w:p>
  </w:footnote>
  <w:footnote w:type="continuationSeparator" w:id="0">
    <w:p w14:paraId="04E0847A" w14:textId="77777777" w:rsidR="006853DD" w:rsidRDefault="006853DD" w:rsidP="00ED70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3CC0"/>
    <w:multiLevelType w:val="multilevel"/>
    <w:tmpl w:val="C5B4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E13D1"/>
    <w:multiLevelType w:val="multilevel"/>
    <w:tmpl w:val="FCF6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6F0923"/>
    <w:multiLevelType w:val="multilevel"/>
    <w:tmpl w:val="7E1C9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A04D83"/>
    <w:multiLevelType w:val="multilevel"/>
    <w:tmpl w:val="BD26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B7DD9"/>
    <w:multiLevelType w:val="multilevel"/>
    <w:tmpl w:val="A3A4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D7679"/>
    <w:multiLevelType w:val="multilevel"/>
    <w:tmpl w:val="C2003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6E6E35"/>
    <w:multiLevelType w:val="multilevel"/>
    <w:tmpl w:val="6FC2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5E64CE"/>
    <w:multiLevelType w:val="multilevel"/>
    <w:tmpl w:val="DAC8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4A5693"/>
    <w:multiLevelType w:val="multilevel"/>
    <w:tmpl w:val="23D8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113C0F"/>
    <w:multiLevelType w:val="multilevel"/>
    <w:tmpl w:val="823E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7"/>
  </w:num>
  <w:num w:numId="5">
    <w:abstractNumId w:val="4"/>
  </w:num>
  <w:num w:numId="6">
    <w:abstractNumId w:val="6"/>
  </w:num>
  <w:num w:numId="7">
    <w:abstractNumId w:val="9"/>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723"/>
    <w:rsid w:val="00047FED"/>
    <w:rsid w:val="00071A05"/>
    <w:rsid w:val="000B5723"/>
    <w:rsid w:val="000D13AC"/>
    <w:rsid w:val="000F1D4E"/>
    <w:rsid w:val="00152623"/>
    <w:rsid w:val="00172054"/>
    <w:rsid w:val="001A005E"/>
    <w:rsid w:val="001C1EBE"/>
    <w:rsid w:val="00210C0F"/>
    <w:rsid w:val="002C4B66"/>
    <w:rsid w:val="002E4366"/>
    <w:rsid w:val="002E5963"/>
    <w:rsid w:val="0030003E"/>
    <w:rsid w:val="00302AFF"/>
    <w:rsid w:val="003231E3"/>
    <w:rsid w:val="00381B08"/>
    <w:rsid w:val="003D20C0"/>
    <w:rsid w:val="003D35BD"/>
    <w:rsid w:val="004070FA"/>
    <w:rsid w:val="004160C3"/>
    <w:rsid w:val="004F1FA1"/>
    <w:rsid w:val="00536EB4"/>
    <w:rsid w:val="0054433C"/>
    <w:rsid w:val="005A5EAB"/>
    <w:rsid w:val="005E1A29"/>
    <w:rsid w:val="00683059"/>
    <w:rsid w:val="006853DD"/>
    <w:rsid w:val="006950D3"/>
    <w:rsid w:val="008C0574"/>
    <w:rsid w:val="00900A20"/>
    <w:rsid w:val="00914D64"/>
    <w:rsid w:val="00932655"/>
    <w:rsid w:val="00956DCA"/>
    <w:rsid w:val="00A44341"/>
    <w:rsid w:val="00A451C8"/>
    <w:rsid w:val="00A76118"/>
    <w:rsid w:val="00AA7725"/>
    <w:rsid w:val="00AE4C97"/>
    <w:rsid w:val="00B5185F"/>
    <w:rsid w:val="00B716CD"/>
    <w:rsid w:val="00B96102"/>
    <w:rsid w:val="00C46DA8"/>
    <w:rsid w:val="00C93225"/>
    <w:rsid w:val="00D40FCF"/>
    <w:rsid w:val="00D8290E"/>
    <w:rsid w:val="00D8401E"/>
    <w:rsid w:val="00DB23CD"/>
    <w:rsid w:val="00DB4FE5"/>
    <w:rsid w:val="00DB785D"/>
    <w:rsid w:val="00ED7016"/>
    <w:rsid w:val="00F0047C"/>
    <w:rsid w:val="00F3220E"/>
    <w:rsid w:val="00FE2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74962D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723"/>
  </w:style>
  <w:style w:type="paragraph" w:styleId="Heading2">
    <w:name w:val="heading 2"/>
    <w:basedOn w:val="Normal"/>
    <w:link w:val="Heading2Char"/>
    <w:uiPriority w:val="9"/>
    <w:qFormat/>
    <w:rsid w:val="00047FED"/>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047FED"/>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3059"/>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683059"/>
    <w:rPr>
      <w:b/>
      <w:bCs/>
    </w:rPr>
  </w:style>
  <w:style w:type="character" w:customStyle="1" w:styleId="Heading2Char">
    <w:name w:val="Heading 2 Char"/>
    <w:basedOn w:val="DefaultParagraphFont"/>
    <w:link w:val="Heading2"/>
    <w:uiPriority w:val="9"/>
    <w:rsid w:val="00047FED"/>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047FED"/>
    <w:rPr>
      <w:rFonts w:ascii="Times New Roman" w:hAnsi="Times New Roman" w:cs="Times New Roman"/>
      <w:b/>
      <w:bCs/>
      <w:sz w:val="27"/>
      <w:szCs w:val="27"/>
    </w:rPr>
  </w:style>
  <w:style w:type="character" w:styleId="Emphasis">
    <w:name w:val="Emphasis"/>
    <w:basedOn w:val="DefaultParagraphFont"/>
    <w:uiPriority w:val="20"/>
    <w:qFormat/>
    <w:rsid w:val="00047FED"/>
    <w:rPr>
      <w:i/>
      <w:iCs/>
    </w:rPr>
  </w:style>
  <w:style w:type="paragraph" w:styleId="ListParagraph">
    <w:name w:val="List Paragraph"/>
    <w:basedOn w:val="Normal"/>
    <w:uiPriority w:val="34"/>
    <w:qFormat/>
    <w:rsid w:val="00047FE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723"/>
  </w:style>
  <w:style w:type="paragraph" w:styleId="Heading2">
    <w:name w:val="heading 2"/>
    <w:basedOn w:val="Normal"/>
    <w:link w:val="Heading2Char"/>
    <w:uiPriority w:val="9"/>
    <w:qFormat/>
    <w:rsid w:val="00047FED"/>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047FED"/>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3059"/>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683059"/>
    <w:rPr>
      <w:b/>
      <w:bCs/>
    </w:rPr>
  </w:style>
  <w:style w:type="character" w:customStyle="1" w:styleId="Heading2Char">
    <w:name w:val="Heading 2 Char"/>
    <w:basedOn w:val="DefaultParagraphFont"/>
    <w:link w:val="Heading2"/>
    <w:uiPriority w:val="9"/>
    <w:rsid w:val="00047FED"/>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047FED"/>
    <w:rPr>
      <w:rFonts w:ascii="Times New Roman" w:hAnsi="Times New Roman" w:cs="Times New Roman"/>
      <w:b/>
      <w:bCs/>
      <w:sz w:val="27"/>
      <w:szCs w:val="27"/>
    </w:rPr>
  </w:style>
  <w:style w:type="character" w:styleId="Emphasis">
    <w:name w:val="Emphasis"/>
    <w:basedOn w:val="DefaultParagraphFont"/>
    <w:uiPriority w:val="20"/>
    <w:qFormat/>
    <w:rsid w:val="00047FED"/>
    <w:rPr>
      <w:i/>
      <w:iCs/>
    </w:rPr>
  </w:style>
  <w:style w:type="paragraph" w:styleId="ListParagraph">
    <w:name w:val="List Paragraph"/>
    <w:basedOn w:val="Normal"/>
    <w:uiPriority w:val="34"/>
    <w:qFormat/>
    <w:rsid w:val="00047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05803">
      <w:bodyDiv w:val="1"/>
      <w:marLeft w:val="0"/>
      <w:marRight w:val="0"/>
      <w:marTop w:val="0"/>
      <w:marBottom w:val="0"/>
      <w:divBdr>
        <w:top w:val="none" w:sz="0" w:space="0" w:color="auto"/>
        <w:left w:val="none" w:sz="0" w:space="0" w:color="auto"/>
        <w:bottom w:val="none" w:sz="0" w:space="0" w:color="auto"/>
        <w:right w:val="none" w:sz="0" w:space="0" w:color="auto"/>
      </w:divBdr>
    </w:div>
    <w:div w:id="188491524">
      <w:bodyDiv w:val="1"/>
      <w:marLeft w:val="0"/>
      <w:marRight w:val="0"/>
      <w:marTop w:val="0"/>
      <w:marBottom w:val="0"/>
      <w:divBdr>
        <w:top w:val="none" w:sz="0" w:space="0" w:color="auto"/>
        <w:left w:val="none" w:sz="0" w:space="0" w:color="auto"/>
        <w:bottom w:val="none" w:sz="0" w:space="0" w:color="auto"/>
        <w:right w:val="none" w:sz="0" w:space="0" w:color="auto"/>
      </w:divBdr>
    </w:div>
    <w:div w:id="353968490">
      <w:bodyDiv w:val="1"/>
      <w:marLeft w:val="0"/>
      <w:marRight w:val="0"/>
      <w:marTop w:val="0"/>
      <w:marBottom w:val="0"/>
      <w:divBdr>
        <w:top w:val="none" w:sz="0" w:space="0" w:color="auto"/>
        <w:left w:val="none" w:sz="0" w:space="0" w:color="auto"/>
        <w:bottom w:val="none" w:sz="0" w:space="0" w:color="auto"/>
        <w:right w:val="none" w:sz="0" w:space="0" w:color="auto"/>
      </w:divBdr>
    </w:div>
    <w:div w:id="630135105">
      <w:bodyDiv w:val="1"/>
      <w:marLeft w:val="0"/>
      <w:marRight w:val="0"/>
      <w:marTop w:val="0"/>
      <w:marBottom w:val="0"/>
      <w:divBdr>
        <w:top w:val="none" w:sz="0" w:space="0" w:color="auto"/>
        <w:left w:val="none" w:sz="0" w:space="0" w:color="auto"/>
        <w:bottom w:val="none" w:sz="0" w:space="0" w:color="auto"/>
        <w:right w:val="none" w:sz="0" w:space="0" w:color="auto"/>
      </w:divBdr>
    </w:div>
    <w:div w:id="740371562">
      <w:bodyDiv w:val="1"/>
      <w:marLeft w:val="0"/>
      <w:marRight w:val="0"/>
      <w:marTop w:val="0"/>
      <w:marBottom w:val="0"/>
      <w:divBdr>
        <w:top w:val="none" w:sz="0" w:space="0" w:color="auto"/>
        <w:left w:val="none" w:sz="0" w:space="0" w:color="auto"/>
        <w:bottom w:val="none" w:sz="0" w:space="0" w:color="auto"/>
        <w:right w:val="none" w:sz="0" w:space="0" w:color="auto"/>
      </w:divBdr>
      <w:divsChild>
        <w:div w:id="2050370304">
          <w:marLeft w:val="0"/>
          <w:marRight w:val="0"/>
          <w:marTop w:val="0"/>
          <w:marBottom w:val="0"/>
          <w:divBdr>
            <w:top w:val="none" w:sz="0" w:space="0" w:color="auto"/>
            <w:left w:val="none" w:sz="0" w:space="0" w:color="auto"/>
            <w:bottom w:val="none" w:sz="0" w:space="0" w:color="auto"/>
            <w:right w:val="none" w:sz="0" w:space="0" w:color="auto"/>
          </w:divBdr>
        </w:div>
      </w:divsChild>
    </w:div>
    <w:div w:id="830020149">
      <w:bodyDiv w:val="1"/>
      <w:marLeft w:val="0"/>
      <w:marRight w:val="0"/>
      <w:marTop w:val="0"/>
      <w:marBottom w:val="0"/>
      <w:divBdr>
        <w:top w:val="none" w:sz="0" w:space="0" w:color="auto"/>
        <w:left w:val="none" w:sz="0" w:space="0" w:color="auto"/>
        <w:bottom w:val="none" w:sz="0" w:space="0" w:color="auto"/>
        <w:right w:val="none" w:sz="0" w:space="0" w:color="auto"/>
      </w:divBdr>
    </w:div>
    <w:div w:id="850031665">
      <w:bodyDiv w:val="1"/>
      <w:marLeft w:val="0"/>
      <w:marRight w:val="0"/>
      <w:marTop w:val="0"/>
      <w:marBottom w:val="0"/>
      <w:divBdr>
        <w:top w:val="none" w:sz="0" w:space="0" w:color="auto"/>
        <w:left w:val="none" w:sz="0" w:space="0" w:color="auto"/>
        <w:bottom w:val="none" w:sz="0" w:space="0" w:color="auto"/>
        <w:right w:val="none" w:sz="0" w:space="0" w:color="auto"/>
      </w:divBdr>
    </w:div>
    <w:div w:id="903374930">
      <w:bodyDiv w:val="1"/>
      <w:marLeft w:val="0"/>
      <w:marRight w:val="0"/>
      <w:marTop w:val="0"/>
      <w:marBottom w:val="0"/>
      <w:divBdr>
        <w:top w:val="none" w:sz="0" w:space="0" w:color="auto"/>
        <w:left w:val="none" w:sz="0" w:space="0" w:color="auto"/>
        <w:bottom w:val="none" w:sz="0" w:space="0" w:color="auto"/>
        <w:right w:val="none" w:sz="0" w:space="0" w:color="auto"/>
      </w:divBdr>
    </w:div>
    <w:div w:id="996425210">
      <w:bodyDiv w:val="1"/>
      <w:marLeft w:val="0"/>
      <w:marRight w:val="0"/>
      <w:marTop w:val="0"/>
      <w:marBottom w:val="0"/>
      <w:divBdr>
        <w:top w:val="none" w:sz="0" w:space="0" w:color="auto"/>
        <w:left w:val="none" w:sz="0" w:space="0" w:color="auto"/>
        <w:bottom w:val="none" w:sz="0" w:space="0" w:color="auto"/>
        <w:right w:val="none" w:sz="0" w:space="0" w:color="auto"/>
      </w:divBdr>
    </w:div>
    <w:div w:id="1096824123">
      <w:bodyDiv w:val="1"/>
      <w:marLeft w:val="0"/>
      <w:marRight w:val="0"/>
      <w:marTop w:val="0"/>
      <w:marBottom w:val="0"/>
      <w:divBdr>
        <w:top w:val="none" w:sz="0" w:space="0" w:color="auto"/>
        <w:left w:val="none" w:sz="0" w:space="0" w:color="auto"/>
        <w:bottom w:val="none" w:sz="0" w:space="0" w:color="auto"/>
        <w:right w:val="none" w:sz="0" w:space="0" w:color="auto"/>
      </w:divBdr>
    </w:div>
    <w:div w:id="1125389807">
      <w:bodyDiv w:val="1"/>
      <w:marLeft w:val="0"/>
      <w:marRight w:val="0"/>
      <w:marTop w:val="0"/>
      <w:marBottom w:val="0"/>
      <w:divBdr>
        <w:top w:val="none" w:sz="0" w:space="0" w:color="auto"/>
        <w:left w:val="none" w:sz="0" w:space="0" w:color="auto"/>
        <w:bottom w:val="none" w:sz="0" w:space="0" w:color="auto"/>
        <w:right w:val="none" w:sz="0" w:space="0" w:color="auto"/>
      </w:divBdr>
      <w:divsChild>
        <w:div w:id="1295939134">
          <w:marLeft w:val="0"/>
          <w:marRight w:val="0"/>
          <w:marTop w:val="0"/>
          <w:marBottom w:val="0"/>
          <w:divBdr>
            <w:top w:val="none" w:sz="0" w:space="0" w:color="auto"/>
            <w:left w:val="none" w:sz="0" w:space="0" w:color="auto"/>
            <w:bottom w:val="none" w:sz="0" w:space="0" w:color="auto"/>
            <w:right w:val="none" w:sz="0" w:space="0" w:color="auto"/>
          </w:divBdr>
        </w:div>
      </w:divsChild>
    </w:div>
    <w:div w:id="1167016440">
      <w:bodyDiv w:val="1"/>
      <w:marLeft w:val="0"/>
      <w:marRight w:val="0"/>
      <w:marTop w:val="0"/>
      <w:marBottom w:val="0"/>
      <w:divBdr>
        <w:top w:val="none" w:sz="0" w:space="0" w:color="auto"/>
        <w:left w:val="none" w:sz="0" w:space="0" w:color="auto"/>
        <w:bottom w:val="none" w:sz="0" w:space="0" w:color="auto"/>
        <w:right w:val="none" w:sz="0" w:space="0" w:color="auto"/>
      </w:divBdr>
    </w:div>
    <w:div w:id="1170293478">
      <w:bodyDiv w:val="1"/>
      <w:marLeft w:val="0"/>
      <w:marRight w:val="0"/>
      <w:marTop w:val="0"/>
      <w:marBottom w:val="0"/>
      <w:divBdr>
        <w:top w:val="none" w:sz="0" w:space="0" w:color="auto"/>
        <w:left w:val="none" w:sz="0" w:space="0" w:color="auto"/>
        <w:bottom w:val="none" w:sz="0" w:space="0" w:color="auto"/>
        <w:right w:val="none" w:sz="0" w:space="0" w:color="auto"/>
      </w:divBdr>
    </w:div>
    <w:div w:id="1421098864">
      <w:bodyDiv w:val="1"/>
      <w:marLeft w:val="0"/>
      <w:marRight w:val="0"/>
      <w:marTop w:val="0"/>
      <w:marBottom w:val="0"/>
      <w:divBdr>
        <w:top w:val="none" w:sz="0" w:space="0" w:color="auto"/>
        <w:left w:val="none" w:sz="0" w:space="0" w:color="auto"/>
        <w:bottom w:val="none" w:sz="0" w:space="0" w:color="auto"/>
        <w:right w:val="none" w:sz="0" w:space="0" w:color="auto"/>
      </w:divBdr>
    </w:div>
    <w:div w:id="1474055285">
      <w:bodyDiv w:val="1"/>
      <w:marLeft w:val="0"/>
      <w:marRight w:val="0"/>
      <w:marTop w:val="0"/>
      <w:marBottom w:val="0"/>
      <w:divBdr>
        <w:top w:val="none" w:sz="0" w:space="0" w:color="auto"/>
        <w:left w:val="none" w:sz="0" w:space="0" w:color="auto"/>
        <w:bottom w:val="none" w:sz="0" w:space="0" w:color="auto"/>
        <w:right w:val="none" w:sz="0" w:space="0" w:color="auto"/>
      </w:divBdr>
    </w:div>
    <w:div w:id="1484154124">
      <w:bodyDiv w:val="1"/>
      <w:marLeft w:val="0"/>
      <w:marRight w:val="0"/>
      <w:marTop w:val="0"/>
      <w:marBottom w:val="0"/>
      <w:divBdr>
        <w:top w:val="none" w:sz="0" w:space="0" w:color="auto"/>
        <w:left w:val="none" w:sz="0" w:space="0" w:color="auto"/>
        <w:bottom w:val="none" w:sz="0" w:space="0" w:color="auto"/>
        <w:right w:val="none" w:sz="0" w:space="0" w:color="auto"/>
      </w:divBdr>
      <w:divsChild>
        <w:div w:id="1553885217">
          <w:marLeft w:val="0"/>
          <w:marRight w:val="0"/>
          <w:marTop w:val="0"/>
          <w:marBottom w:val="0"/>
          <w:divBdr>
            <w:top w:val="none" w:sz="0" w:space="0" w:color="auto"/>
            <w:left w:val="none" w:sz="0" w:space="0" w:color="auto"/>
            <w:bottom w:val="none" w:sz="0" w:space="0" w:color="auto"/>
            <w:right w:val="none" w:sz="0" w:space="0" w:color="auto"/>
          </w:divBdr>
        </w:div>
      </w:divsChild>
    </w:div>
    <w:div w:id="1646861034">
      <w:bodyDiv w:val="1"/>
      <w:marLeft w:val="0"/>
      <w:marRight w:val="0"/>
      <w:marTop w:val="0"/>
      <w:marBottom w:val="0"/>
      <w:divBdr>
        <w:top w:val="none" w:sz="0" w:space="0" w:color="auto"/>
        <w:left w:val="none" w:sz="0" w:space="0" w:color="auto"/>
        <w:bottom w:val="none" w:sz="0" w:space="0" w:color="auto"/>
        <w:right w:val="none" w:sz="0" w:space="0" w:color="auto"/>
      </w:divBdr>
    </w:div>
    <w:div w:id="1666977710">
      <w:bodyDiv w:val="1"/>
      <w:marLeft w:val="0"/>
      <w:marRight w:val="0"/>
      <w:marTop w:val="0"/>
      <w:marBottom w:val="0"/>
      <w:divBdr>
        <w:top w:val="none" w:sz="0" w:space="0" w:color="auto"/>
        <w:left w:val="none" w:sz="0" w:space="0" w:color="auto"/>
        <w:bottom w:val="none" w:sz="0" w:space="0" w:color="auto"/>
        <w:right w:val="none" w:sz="0" w:space="0" w:color="auto"/>
      </w:divBdr>
    </w:div>
    <w:div w:id="1815291392">
      <w:bodyDiv w:val="1"/>
      <w:marLeft w:val="0"/>
      <w:marRight w:val="0"/>
      <w:marTop w:val="0"/>
      <w:marBottom w:val="0"/>
      <w:divBdr>
        <w:top w:val="none" w:sz="0" w:space="0" w:color="auto"/>
        <w:left w:val="none" w:sz="0" w:space="0" w:color="auto"/>
        <w:bottom w:val="none" w:sz="0" w:space="0" w:color="auto"/>
        <w:right w:val="none" w:sz="0" w:space="0" w:color="auto"/>
      </w:divBdr>
    </w:div>
    <w:div w:id="1942368677">
      <w:bodyDiv w:val="1"/>
      <w:marLeft w:val="0"/>
      <w:marRight w:val="0"/>
      <w:marTop w:val="0"/>
      <w:marBottom w:val="0"/>
      <w:divBdr>
        <w:top w:val="none" w:sz="0" w:space="0" w:color="auto"/>
        <w:left w:val="none" w:sz="0" w:space="0" w:color="auto"/>
        <w:bottom w:val="none" w:sz="0" w:space="0" w:color="auto"/>
        <w:right w:val="none" w:sz="0" w:space="0" w:color="auto"/>
      </w:divBdr>
    </w:div>
    <w:div w:id="1989476941">
      <w:bodyDiv w:val="1"/>
      <w:marLeft w:val="0"/>
      <w:marRight w:val="0"/>
      <w:marTop w:val="0"/>
      <w:marBottom w:val="0"/>
      <w:divBdr>
        <w:top w:val="none" w:sz="0" w:space="0" w:color="auto"/>
        <w:left w:val="none" w:sz="0" w:space="0" w:color="auto"/>
        <w:bottom w:val="none" w:sz="0" w:space="0" w:color="auto"/>
        <w:right w:val="none" w:sz="0" w:space="0" w:color="auto"/>
      </w:divBdr>
    </w:div>
    <w:div w:id="20389686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7708</Characters>
  <Application>Microsoft Macintosh Word</Application>
  <DocSecurity>0</DocSecurity>
  <Lines>64</Lines>
  <Paragraphs>18</Paragraphs>
  <ScaleCrop>false</ScaleCrop>
  <Company/>
  <LinksUpToDate>false</LinksUpToDate>
  <CharactersWithSpaces>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2025-09-30T22:39:00Z</dcterms:created>
  <dcterms:modified xsi:type="dcterms:W3CDTF">2025-09-30T22:39:00Z</dcterms:modified>
</cp:coreProperties>
</file>