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77FA0" w14:textId="079D3D4D" w:rsidR="0091442D" w:rsidRPr="0091442D" w:rsidRDefault="0091442D" w:rsidP="0091442D">
      <w:pPr>
        <w:spacing w:after="0" w:line="240" w:lineRule="auto"/>
        <w:rPr>
          <w:rFonts w:ascii="Calibri" w:hAnsi="Calibri" w:cs="Calibri"/>
          <w:b/>
          <w:bCs/>
        </w:rPr>
      </w:pPr>
      <w:r w:rsidRPr="0091442D">
        <w:rPr>
          <w:rFonts w:ascii="Calibri" w:hAnsi="Calibri" w:cs="Calibri"/>
          <w:b/>
          <w:bCs/>
        </w:rPr>
        <w:t xml:space="preserve">A Study of </w:t>
      </w:r>
      <w:r w:rsidRPr="0091442D">
        <w:rPr>
          <w:rFonts w:ascii="Calibri" w:hAnsi="Calibri" w:cs="Calibri"/>
          <w:b/>
          <w:bCs/>
        </w:rPr>
        <w:t>Matthew 21:1-17</w:t>
      </w:r>
    </w:p>
    <w:p w14:paraId="70181648" w14:textId="77777777" w:rsidR="0091442D" w:rsidRPr="0003116E" w:rsidRDefault="0091442D" w:rsidP="0091442D">
      <w:pPr>
        <w:spacing w:after="0" w:line="240" w:lineRule="auto"/>
        <w:rPr>
          <w:rFonts w:ascii="Calibri" w:hAnsi="Calibri" w:cs="Calibri"/>
          <w:b/>
          <w:bCs/>
          <w:sz w:val="22"/>
          <w:szCs w:val="22"/>
        </w:rPr>
      </w:pPr>
    </w:p>
    <w:p w14:paraId="671BBD6B" w14:textId="77777777" w:rsidR="0091442D" w:rsidRPr="008A2C87" w:rsidRDefault="0091442D" w:rsidP="0091442D">
      <w:pPr>
        <w:spacing w:after="0" w:line="240" w:lineRule="auto"/>
        <w:rPr>
          <w:rFonts w:ascii="Calibri" w:hAnsi="Calibri" w:cs="Calibri"/>
          <w:i/>
          <w:iCs/>
          <w:sz w:val="22"/>
          <w:szCs w:val="22"/>
        </w:rPr>
      </w:pPr>
      <w:r w:rsidRPr="00100252">
        <w:rPr>
          <w:rFonts w:ascii="Calibri" w:hAnsi="Calibri" w:cs="Calibri"/>
          <w:i/>
          <w:iCs/>
          <w:sz w:val="22"/>
          <w:szCs w:val="22"/>
        </w:rPr>
        <w:t xml:space="preserve">Now when they drew near to Jerusalem and came to Bethphage, to the Mount of Olives, then Jesus sent two disciples, </w:t>
      </w:r>
      <w:r w:rsidRPr="00100252">
        <w:rPr>
          <w:rFonts w:ascii="Calibri" w:hAnsi="Calibri" w:cs="Calibri"/>
          <w:b/>
          <w:i/>
          <w:iCs/>
          <w:sz w:val="22"/>
          <w:szCs w:val="22"/>
          <w:vertAlign w:val="superscript"/>
        </w:rPr>
        <w:t>2 </w:t>
      </w:r>
      <w:r w:rsidRPr="00100252">
        <w:rPr>
          <w:rFonts w:ascii="Calibri" w:hAnsi="Calibri" w:cs="Calibri"/>
          <w:i/>
          <w:iCs/>
          <w:sz w:val="22"/>
          <w:szCs w:val="22"/>
        </w:rPr>
        <w:t xml:space="preserve">saying to them, “Go into the village in front of you, and immediately you will find a donkey tied, and a colt with her. Untie them and bring them to me. </w:t>
      </w:r>
      <w:r w:rsidRPr="00100252">
        <w:rPr>
          <w:rFonts w:ascii="Calibri" w:hAnsi="Calibri" w:cs="Calibri"/>
          <w:b/>
          <w:i/>
          <w:iCs/>
          <w:sz w:val="22"/>
          <w:szCs w:val="22"/>
          <w:vertAlign w:val="superscript"/>
        </w:rPr>
        <w:t>3 </w:t>
      </w:r>
      <w:r w:rsidRPr="00100252">
        <w:rPr>
          <w:rFonts w:ascii="Calibri" w:hAnsi="Calibri" w:cs="Calibri"/>
          <w:i/>
          <w:iCs/>
          <w:sz w:val="22"/>
          <w:szCs w:val="22"/>
        </w:rPr>
        <w:t xml:space="preserve">If anyone says anything to you, you shall say, ‘The Lord needs them,’ and he will send them at once.” </w:t>
      </w:r>
      <w:r w:rsidRPr="00100252">
        <w:rPr>
          <w:rFonts w:ascii="Calibri" w:hAnsi="Calibri" w:cs="Calibri"/>
          <w:b/>
          <w:i/>
          <w:iCs/>
          <w:sz w:val="22"/>
          <w:szCs w:val="22"/>
          <w:vertAlign w:val="superscript"/>
        </w:rPr>
        <w:t>4 </w:t>
      </w:r>
      <w:r w:rsidRPr="00100252">
        <w:rPr>
          <w:rFonts w:ascii="Calibri" w:hAnsi="Calibri" w:cs="Calibri"/>
          <w:i/>
          <w:iCs/>
          <w:sz w:val="22"/>
          <w:szCs w:val="22"/>
        </w:rPr>
        <w:t xml:space="preserve">This took place to fulfill what was spoken by the prophet, saying, </w:t>
      </w:r>
      <w:r w:rsidRPr="00100252">
        <w:rPr>
          <w:rFonts w:ascii="Calibri" w:hAnsi="Calibri" w:cs="Calibri"/>
          <w:b/>
          <w:i/>
          <w:iCs/>
          <w:sz w:val="22"/>
          <w:szCs w:val="22"/>
          <w:vertAlign w:val="superscript"/>
        </w:rPr>
        <w:t>5 </w:t>
      </w:r>
      <w:r w:rsidRPr="00100252">
        <w:rPr>
          <w:rFonts w:ascii="Calibri" w:hAnsi="Calibri" w:cs="Calibri"/>
          <w:i/>
          <w:iCs/>
          <w:sz w:val="22"/>
          <w:szCs w:val="22"/>
        </w:rPr>
        <w:t xml:space="preserve">“Say to the daughter of Zion, ‘Behold, your king is coming to you, humble, and mounted on a donkey, on a colt, the foal of a beast of burden.’ ” </w:t>
      </w:r>
      <w:r w:rsidRPr="00100252">
        <w:rPr>
          <w:rFonts w:ascii="Calibri" w:hAnsi="Calibri" w:cs="Calibri"/>
          <w:b/>
          <w:i/>
          <w:iCs/>
          <w:sz w:val="22"/>
          <w:szCs w:val="22"/>
          <w:vertAlign w:val="superscript"/>
        </w:rPr>
        <w:t>6 </w:t>
      </w:r>
      <w:r w:rsidRPr="00100252">
        <w:rPr>
          <w:rFonts w:ascii="Calibri" w:hAnsi="Calibri" w:cs="Calibri"/>
          <w:i/>
          <w:iCs/>
          <w:sz w:val="22"/>
          <w:szCs w:val="22"/>
        </w:rPr>
        <w:t xml:space="preserve">The disciples went and did as Jesus had directed them. </w:t>
      </w:r>
      <w:r w:rsidRPr="00100252">
        <w:rPr>
          <w:rFonts w:ascii="Calibri" w:hAnsi="Calibri" w:cs="Calibri"/>
          <w:b/>
          <w:i/>
          <w:iCs/>
          <w:sz w:val="22"/>
          <w:szCs w:val="22"/>
          <w:vertAlign w:val="superscript"/>
        </w:rPr>
        <w:t>7 </w:t>
      </w:r>
      <w:r w:rsidRPr="00100252">
        <w:rPr>
          <w:rFonts w:ascii="Calibri" w:hAnsi="Calibri" w:cs="Calibri"/>
          <w:i/>
          <w:iCs/>
          <w:sz w:val="22"/>
          <w:szCs w:val="22"/>
        </w:rPr>
        <w:t xml:space="preserve">They brought the donkey and the colt and put on them their cloaks, and he sat on them. </w:t>
      </w:r>
      <w:r w:rsidRPr="00100252">
        <w:rPr>
          <w:rFonts w:ascii="Calibri" w:hAnsi="Calibri" w:cs="Calibri"/>
          <w:b/>
          <w:i/>
          <w:iCs/>
          <w:sz w:val="22"/>
          <w:szCs w:val="22"/>
          <w:vertAlign w:val="superscript"/>
        </w:rPr>
        <w:t>8 </w:t>
      </w:r>
      <w:r w:rsidRPr="00100252">
        <w:rPr>
          <w:rFonts w:ascii="Calibri" w:hAnsi="Calibri" w:cs="Calibri"/>
          <w:i/>
          <w:iCs/>
          <w:sz w:val="22"/>
          <w:szCs w:val="22"/>
        </w:rPr>
        <w:t xml:space="preserve">Most of the crowd spread their cloaks on the road, and others cut branches from the trees and spread them on the road. </w:t>
      </w:r>
      <w:r w:rsidRPr="00100252">
        <w:rPr>
          <w:rFonts w:ascii="Calibri" w:hAnsi="Calibri" w:cs="Calibri"/>
          <w:b/>
          <w:i/>
          <w:iCs/>
          <w:sz w:val="22"/>
          <w:szCs w:val="22"/>
          <w:vertAlign w:val="superscript"/>
        </w:rPr>
        <w:t>9 </w:t>
      </w:r>
      <w:r w:rsidRPr="00100252">
        <w:rPr>
          <w:rFonts w:ascii="Calibri" w:hAnsi="Calibri" w:cs="Calibri"/>
          <w:i/>
          <w:iCs/>
          <w:sz w:val="22"/>
          <w:szCs w:val="22"/>
        </w:rPr>
        <w:t xml:space="preserve">And the crowds that went before him and that followed him were shouting, “Hosanna to the Son of David! Blessed is he who comes in the name of the Lord! Hosanna in the highest!” </w:t>
      </w:r>
      <w:r w:rsidRPr="00100252">
        <w:rPr>
          <w:rFonts w:ascii="Calibri" w:hAnsi="Calibri" w:cs="Calibri"/>
          <w:b/>
          <w:i/>
          <w:iCs/>
          <w:sz w:val="22"/>
          <w:szCs w:val="22"/>
          <w:vertAlign w:val="superscript"/>
        </w:rPr>
        <w:t>10 </w:t>
      </w:r>
      <w:r w:rsidRPr="00100252">
        <w:rPr>
          <w:rFonts w:ascii="Calibri" w:hAnsi="Calibri" w:cs="Calibri"/>
          <w:i/>
          <w:iCs/>
          <w:sz w:val="22"/>
          <w:szCs w:val="22"/>
        </w:rPr>
        <w:t xml:space="preserve">And when he entered Jerusalem, the whole city was stirred up, saying, “Who is this?” </w:t>
      </w:r>
      <w:r w:rsidRPr="00100252">
        <w:rPr>
          <w:rFonts w:ascii="Calibri" w:hAnsi="Calibri" w:cs="Calibri"/>
          <w:b/>
          <w:i/>
          <w:iCs/>
          <w:sz w:val="22"/>
          <w:szCs w:val="22"/>
          <w:vertAlign w:val="superscript"/>
        </w:rPr>
        <w:t>11 </w:t>
      </w:r>
      <w:r w:rsidRPr="00100252">
        <w:rPr>
          <w:rFonts w:ascii="Calibri" w:hAnsi="Calibri" w:cs="Calibri"/>
          <w:i/>
          <w:iCs/>
          <w:sz w:val="22"/>
          <w:szCs w:val="22"/>
        </w:rPr>
        <w:t xml:space="preserve">And the crowds said, “This is the prophet Jesus, from Nazareth of Galilee.” </w:t>
      </w:r>
      <w:r w:rsidRPr="00100252">
        <w:rPr>
          <w:rFonts w:ascii="Calibri" w:hAnsi="Calibri" w:cs="Calibri"/>
          <w:b/>
          <w:i/>
          <w:iCs/>
          <w:sz w:val="22"/>
          <w:szCs w:val="22"/>
          <w:vertAlign w:val="superscript"/>
        </w:rPr>
        <w:t>12 </w:t>
      </w:r>
      <w:r w:rsidRPr="00100252">
        <w:rPr>
          <w:rFonts w:ascii="Calibri" w:hAnsi="Calibri" w:cs="Calibri"/>
          <w:i/>
          <w:iCs/>
          <w:sz w:val="22"/>
          <w:szCs w:val="22"/>
        </w:rPr>
        <w:t xml:space="preserve">And Jesus entered the temple and drove out all who sold and bought in the temple, and he overturned the tables of the money-changers and the seats of those who sold pigeons. </w:t>
      </w:r>
      <w:r w:rsidRPr="00100252">
        <w:rPr>
          <w:rFonts w:ascii="Calibri" w:hAnsi="Calibri" w:cs="Calibri"/>
          <w:b/>
          <w:i/>
          <w:iCs/>
          <w:sz w:val="22"/>
          <w:szCs w:val="22"/>
          <w:vertAlign w:val="superscript"/>
        </w:rPr>
        <w:t>13 </w:t>
      </w:r>
      <w:r w:rsidRPr="00100252">
        <w:rPr>
          <w:rFonts w:ascii="Calibri" w:hAnsi="Calibri" w:cs="Calibri"/>
          <w:i/>
          <w:iCs/>
          <w:sz w:val="22"/>
          <w:szCs w:val="22"/>
        </w:rPr>
        <w:t xml:space="preserve">He said to them, “It is written, ‘My house shall be called a house of prayer,’ but you make it a den of robbers.” </w:t>
      </w:r>
      <w:r w:rsidRPr="00100252">
        <w:rPr>
          <w:rFonts w:ascii="Calibri" w:hAnsi="Calibri" w:cs="Calibri"/>
          <w:b/>
          <w:i/>
          <w:iCs/>
          <w:sz w:val="22"/>
          <w:szCs w:val="22"/>
          <w:vertAlign w:val="superscript"/>
        </w:rPr>
        <w:t>14 </w:t>
      </w:r>
      <w:r w:rsidRPr="00100252">
        <w:rPr>
          <w:rFonts w:ascii="Calibri" w:hAnsi="Calibri" w:cs="Calibri"/>
          <w:i/>
          <w:iCs/>
          <w:sz w:val="22"/>
          <w:szCs w:val="22"/>
        </w:rPr>
        <w:t xml:space="preserve">And the blind and the lame came to him in the temple, and he healed them. </w:t>
      </w:r>
      <w:r w:rsidRPr="00100252">
        <w:rPr>
          <w:rFonts w:ascii="Calibri" w:hAnsi="Calibri" w:cs="Calibri"/>
          <w:b/>
          <w:i/>
          <w:iCs/>
          <w:sz w:val="22"/>
          <w:szCs w:val="22"/>
          <w:vertAlign w:val="superscript"/>
        </w:rPr>
        <w:t>15 </w:t>
      </w:r>
      <w:r w:rsidRPr="00100252">
        <w:rPr>
          <w:rFonts w:ascii="Calibri" w:hAnsi="Calibri" w:cs="Calibri"/>
          <w:i/>
          <w:iCs/>
          <w:sz w:val="22"/>
          <w:szCs w:val="22"/>
        </w:rPr>
        <w:t xml:space="preserve">But when the chief priests and the scribes saw the wonderful things that he did, and the children crying out in the temple, “Hosanna to the Son of David!” they were indignant, </w:t>
      </w:r>
      <w:r w:rsidRPr="00100252">
        <w:rPr>
          <w:rFonts w:ascii="Calibri" w:hAnsi="Calibri" w:cs="Calibri"/>
          <w:b/>
          <w:i/>
          <w:iCs/>
          <w:sz w:val="22"/>
          <w:szCs w:val="22"/>
          <w:vertAlign w:val="superscript"/>
        </w:rPr>
        <w:t>16 </w:t>
      </w:r>
      <w:r w:rsidRPr="00100252">
        <w:rPr>
          <w:rFonts w:ascii="Calibri" w:hAnsi="Calibri" w:cs="Calibri"/>
          <w:i/>
          <w:iCs/>
          <w:sz w:val="22"/>
          <w:szCs w:val="22"/>
        </w:rPr>
        <w:t xml:space="preserve">and they said to him, “Do you hear what these are saying?” And Jesus said to them, “Yes; have you never read, </w:t>
      </w:r>
      <w:proofErr w:type="gramStart"/>
      <w:r w:rsidRPr="00100252">
        <w:rPr>
          <w:rFonts w:ascii="Calibri" w:hAnsi="Calibri" w:cs="Calibri"/>
          <w:i/>
          <w:iCs/>
          <w:sz w:val="22"/>
          <w:szCs w:val="22"/>
        </w:rPr>
        <w:t>“ ‘</w:t>
      </w:r>
      <w:proofErr w:type="gramEnd"/>
      <w:r w:rsidRPr="00100252">
        <w:rPr>
          <w:rFonts w:ascii="Calibri" w:hAnsi="Calibri" w:cs="Calibri"/>
          <w:i/>
          <w:iCs/>
          <w:sz w:val="22"/>
          <w:szCs w:val="22"/>
        </w:rPr>
        <w:t xml:space="preserve">Out of the mouth of infants and nursing babies you have prepared praise’?” </w:t>
      </w:r>
      <w:r w:rsidRPr="00100252">
        <w:rPr>
          <w:rFonts w:ascii="Calibri" w:hAnsi="Calibri" w:cs="Calibri"/>
          <w:b/>
          <w:i/>
          <w:iCs/>
          <w:sz w:val="22"/>
          <w:szCs w:val="22"/>
          <w:vertAlign w:val="superscript"/>
        </w:rPr>
        <w:t>17 </w:t>
      </w:r>
      <w:r w:rsidRPr="00100252">
        <w:rPr>
          <w:rFonts w:ascii="Calibri" w:hAnsi="Calibri" w:cs="Calibri"/>
          <w:i/>
          <w:iCs/>
          <w:sz w:val="22"/>
          <w:szCs w:val="22"/>
        </w:rPr>
        <w:t>And leaving them, he went out of the city to Bethany and lodged there.</w:t>
      </w:r>
    </w:p>
    <w:p w14:paraId="2E3E960D" w14:textId="77777777" w:rsidR="0091442D" w:rsidRDefault="0091442D" w:rsidP="0091442D">
      <w:pPr>
        <w:spacing w:after="0" w:line="240" w:lineRule="auto"/>
        <w:rPr>
          <w:rFonts w:ascii="Calibri" w:hAnsi="Calibri" w:cs="Calibri"/>
          <w:sz w:val="22"/>
          <w:szCs w:val="22"/>
        </w:rPr>
      </w:pPr>
    </w:p>
    <w:p w14:paraId="33D1EB88" w14:textId="63C94A08" w:rsidR="0091442D" w:rsidRDefault="0091442D" w:rsidP="0091442D">
      <w:pPr>
        <w:spacing w:after="0" w:line="240" w:lineRule="auto"/>
        <w:rPr>
          <w:rFonts w:ascii="Calibri" w:hAnsi="Calibri" w:cs="Calibri"/>
          <w:sz w:val="22"/>
          <w:szCs w:val="22"/>
        </w:rPr>
      </w:pPr>
      <w:r>
        <w:rPr>
          <w:rFonts w:ascii="Calibri" w:hAnsi="Calibri" w:cs="Calibri"/>
          <w:sz w:val="22"/>
          <w:szCs w:val="22"/>
        </w:rPr>
        <w:t>From Jesus’s birth to His triumphant entry, we move ahead 30 plus years in His life. However, we find a very similar message:</w:t>
      </w:r>
    </w:p>
    <w:p w14:paraId="3544E72C" w14:textId="746BD8B8" w:rsidR="0091442D" w:rsidRDefault="0091442D" w:rsidP="0091442D">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Jesus is the promised ____________________.</w:t>
      </w:r>
    </w:p>
    <w:p w14:paraId="2BBD3463" w14:textId="314D2E31" w:rsidR="0091442D" w:rsidRDefault="0091442D" w:rsidP="0091442D">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Many will _________________ Him even though they do not fully understand who He is.</w:t>
      </w:r>
    </w:p>
    <w:p w14:paraId="71C3A218" w14:textId="6206EDB2" w:rsidR="0091442D" w:rsidRDefault="0091442D" w:rsidP="0091442D">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Many will oppose Him, because they view Him as a _________________ to what they treasure.</w:t>
      </w:r>
    </w:p>
    <w:p w14:paraId="41695FC3" w14:textId="77777777" w:rsidR="0091442D" w:rsidRDefault="0091442D" w:rsidP="0091442D">
      <w:pPr>
        <w:spacing w:after="0" w:line="240" w:lineRule="auto"/>
        <w:rPr>
          <w:rFonts w:ascii="Calibri" w:hAnsi="Calibri" w:cs="Calibri"/>
          <w:sz w:val="22"/>
          <w:szCs w:val="22"/>
        </w:rPr>
      </w:pPr>
    </w:p>
    <w:p w14:paraId="1A081199" w14:textId="13F3013C" w:rsidR="0091442D" w:rsidRDefault="0091442D" w:rsidP="0091442D">
      <w:pPr>
        <w:spacing w:after="0" w:line="240" w:lineRule="auto"/>
        <w:rPr>
          <w:rFonts w:ascii="Calibri" w:hAnsi="Calibri" w:cs="Calibri"/>
          <w:sz w:val="22"/>
          <w:szCs w:val="22"/>
        </w:rPr>
      </w:pPr>
      <w:r>
        <w:rPr>
          <w:rFonts w:ascii="Calibri" w:hAnsi="Calibri" w:cs="Calibri"/>
          <w:sz w:val="22"/>
          <w:szCs w:val="22"/>
        </w:rPr>
        <w:t>In this story, Jesus was at the height of His support. From the Gospel of John, we know that Jesus had just a few days earlier raised Lazarus from the dead and had rekindled His popularity among many of the people, especially outside Jerusalem.</w:t>
      </w:r>
    </w:p>
    <w:p w14:paraId="7C42D407" w14:textId="77777777" w:rsidR="0091442D" w:rsidRDefault="0091442D" w:rsidP="0091442D">
      <w:pPr>
        <w:spacing w:after="0" w:line="240" w:lineRule="auto"/>
        <w:rPr>
          <w:rFonts w:ascii="Calibri" w:hAnsi="Calibri" w:cs="Calibri"/>
          <w:sz w:val="22"/>
          <w:szCs w:val="22"/>
        </w:rPr>
      </w:pPr>
    </w:p>
    <w:p w14:paraId="16F44D8D" w14:textId="2F5EB51B" w:rsidR="0091442D" w:rsidRDefault="0091442D" w:rsidP="0091442D">
      <w:pPr>
        <w:spacing w:after="0" w:line="240" w:lineRule="auto"/>
        <w:rPr>
          <w:rFonts w:ascii="Calibri" w:hAnsi="Calibri" w:cs="Calibri"/>
          <w:sz w:val="22"/>
          <w:szCs w:val="22"/>
        </w:rPr>
      </w:pPr>
      <w:r>
        <w:rPr>
          <w:rFonts w:ascii="Calibri" w:hAnsi="Calibri" w:cs="Calibri"/>
          <w:sz w:val="22"/>
          <w:szCs w:val="22"/>
        </w:rPr>
        <w:t>In verses 1-4, Matthew includes details that support the view that Jesus is the Messiah. In verse 1, he notes the Mount of Olives, which</w:t>
      </w:r>
      <w:r w:rsidR="00464B78">
        <w:rPr>
          <w:rFonts w:ascii="Calibri" w:hAnsi="Calibri" w:cs="Calibri"/>
          <w:sz w:val="22"/>
          <w:szCs w:val="22"/>
        </w:rPr>
        <w:t xml:space="preserve"> was noted in Zechariah 14:4 as the place where the Lord God would be when He faced their enemies.</w:t>
      </w:r>
    </w:p>
    <w:p w14:paraId="04908DB0" w14:textId="77777777" w:rsidR="0091442D" w:rsidRDefault="0091442D" w:rsidP="0091442D">
      <w:pPr>
        <w:spacing w:after="0" w:line="240" w:lineRule="auto"/>
        <w:rPr>
          <w:rFonts w:ascii="Calibri" w:hAnsi="Calibri" w:cs="Calibri"/>
          <w:sz w:val="22"/>
          <w:szCs w:val="22"/>
        </w:rPr>
      </w:pPr>
    </w:p>
    <w:p w14:paraId="43EF44BE" w14:textId="34D1FDED" w:rsidR="0091442D" w:rsidRDefault="00464B78" w:rsidP="0091442D">
      <w:pPr>
        <w:spacing w:after="0" w:line="240" w:lineRule="auto"/>
        <w:rPr>
          <w:rFonts w:ascii="Calibri" w:hAnsi="Calibri" w:cs="Calibri"/>
          <w:sz w:val="22"/>
          <w:szCs w:val="22"/>
        </w:rPr>
      </w:pPr>
      <w:r>
        <w:rPr>
          <w:rFonts w:ascii="Calibri" w:hAnsi="Calibri" w:cs="Calibri"/>
          <w:sz w:val="22"/>
          <w:szCs w:val="22"/>
        </w:rPr>
        <w:t xml:space="preserve">The focus of these verses </w:t>
      </w:r>
      <w:proofErr w:type="gramStart"/>
      <w:r>
        <w:rPr>
          <w:rFonts w:ascii="Calibri" w:hAnsi="Calibri" w:cs="Calibri"/>
          <w:sz w:val="22"/>
          <w:szCs w:val="22"/>
        </w:rPr>
        <w:t>are</w:t>
      </w:r>
      <w:proofErr w:type="gramEnd"/>
      <w:r>
        <w:rPr>
          <w:rFonts w:ascii="Calibri" w:hAnsi="Calibri" w:cs="Calibri"/>
          <w:sz w:val="22"/>
          <w:szCs w:val="22"/>
        </w:rPr>
        <w:t xml:space="preserve"> on Jesus’s fulfillment of an earlier verse in Zechariah (9:9). The significance is not just that Jesus fulfilled Messianic prophecies made hundreds of years earlier. More importantly, this prophecy helps make clear what God’s plan had always been about. What does this prophecy and Jesus’s fulfillment of it tell us about the nature of the Messiah and His kingdom?</w:t>
      </w:r>
    </w:p>
    <w:p w14:paraId="694522B8" w14:textId="77777777" w:rsidR="00464B78" w:rsidRDefault="00464B78" w:rsidP="0091442D">
      <w:pPr>
        <w:spacing w:after="0" w:line="240" w:lineRule="auto"/>
        <w:rPr>
          <w:rFonts w:ascii="Calibri" w:hAnsi="Calibri" w:cs="Calibri"/>
          <w:sz w:val="22"/>
          <w:szCs w:val="22"/>
        </w:rPr>
      </w:pPr>
    </w:p>
    <w:p w14:paraId="0AA43DB4" w14:textId="5CC38C0D" w:rsidR="00464B78" w:rsidRDefault="009E5B9A" w:rsidP="0091442D">
      <w:pPr>
        <w:spacing w:after="0" w:line="240" w:lineRule="auto"/>
        <w:rPr>
          <w:rFonts w:ascii="Calibri" w:hAnsi="Calibri" w:cs="Calibri"/>
          <w:sz w:val="22"/>
          <w:szCs w:val="22"/>
        </w:rPr>
      </w:pPr>
      <w:r>
        <w:rPr>
          <w:rFonts w:ascii="Calibri" w:hAnsi="Calibri" w:cs="Calibri"/>
          <w:sz w:val="22"/>
          <w:szCs w:val="22"/>
        </w:rPr>
        <w:t>From how Matthew tells the story, Jesus had pre-arranged what He was about to do. Matthew is not likely using the word “Lord,” as referencing Jesus’s deity (as John does in his gospel), but more of a title of honor. Jesus had determined that this was the time and place to assert Himself as Messiah in the capital city of Jerusalem.</w:t>
      </w:r>
    </w:p>
    <w:p w14:paraId="4BAC3718" w14:textId="77777777" w:rsidR="009E5B9A" w:rsidRDefault="009E5B9A" w:rsidP="0091442D">
      <w:pPr>
        <w:spacing w:after="0" w:line="240" w:lineRule="auto"/>
        <w:rPr>
          <w:rFonts w:ascii="Calibri" w:hAnsi="Calibri" w:cs="Calibri"/>
          <w:sz w:val="22"/>
          <w:szCs w:val="22"/>
        </w:rPr>
      </w:pPr>
    </w:p>
    <w:p w14:paraId="78B47A4D" w14:textId="7F86AF82" w:rsidR="009E5B9A" w:rsidRDefault="009E5B9A" w:rsidP="0091442D">
      <w:pPr>
        <w:spacing w:after="0" w:line="240" w:lineRule="auto"/>
        <w:rPr>
          <w:rFonts w:ascii="Calibri" w:hAnsi="Calibri" w:cs="Calibri"/>
          <w:sz w:val="22"/>
          <w:szCs w:val="22"/>
        </w:rPr>
      </w:pPr>
      <w:r>
        <w:rPr>
          <w:rFonts w:ascii="Calibri" w:hAnsi="Calibri" w:cs="Calibri"/>
          <w:sz w:val="22"/>
          <w:szCs w:val="22"/>
        </w:rPr>
        <w:lastRenderedPageBreak/>
        <w:t xml:space="preserve">Matthew includes that there is both a donkey and </w:t>
      </w:r>
      <w:r w:rsidR="007D1BDD">
        <w:rPr>
          <w:rFonts w:ascii="Calibri" w:hAnsi="Calibri" w:cs="Calibri"/>
          <w:sz w:val="22"/>
          <w:szCs w:val="22"/>
        </w:rPr>
        <w:t>the donkey’s</w:t>
      </w:r>
      <w:r>
        <w:rPr>
          <w:rFonts w:ascii="Calibri" w:hAnsi="Calibri" w:cs="Calibri"/>
          <w:sz w:val="22"/>
          <w:szCs w:val="22"/>
        </w:rPr>
        <w:t xml:space="preserve"> </w:t>
      </w:r>
      <w:r w:rsidR="007D1BDD">
        <w:rPr>
          <w:rFonts w:ascii="Calibri" w:hAnsi="Calibri" w:cs="Calibri"/>
          <w:sz w:val="22"/>
          <w:szCs w:val="22"/>
        </w:rPr>
        <w:t>foal</w:t>
      </w:r>
      <w:r>
        <w:rPr>
          <w:rFonts w:ascii="Calibri" w:hAnsi="Calibri" w:cs="Calibri"/>
          <w:sz w:val="22"/>
          <w:szCs w:val="22"/>
        </w:rPr>
        <w:t xml:space="preserve">. </w:t>
      </w:r>
      <w:r w:rsidR="007D1BDD">
        <w:rPr>
          <w:rFonts w:ascii="Calibri" w:hAnsi="Calibri" w:cs="Calibri"/>
          <w:sz w:val="22"/>
          <w:szCs w:val="22"/>
        </w:rPr>
        <w:t xml:space="preserve">According to Matthew, </w:t>
      </w:r>
      <w:proofErr w:type="gramStart"/>
      <w:r w:rsidR="007D1BDD">
        <w:rPr>
          <w:rFonts w:ascii="Calibri" w:hAnsi="Calibri" w:cs="Calibri"/>
          <w:sz w:val="22"/>
          <w:szCs w:val="22"/>
        </w:rPr>
        <w:t>Jesus</w:t>
      </w:r>
      <w:proofErr w:type="gramEnd"/>
      <w:r w:rsidR="007D1BDD">
        <w:rPr>
          <w:rFonts w:ascii="Calibri" w:hAnsi="Calibri" w:cs="Calibri"/>
          <w:sz w:val="22"/>
          <w:szCs w:val="22"/>
        </w:rPr>
        <w:t xml:space="preserve"> rode on both of the animals (though not at the same time). </w:t>
      </w:r>
      <w:r>
        <w:rPr>
          <w:rFonts w:ascii="Calibri" w:hAnsi="Calibri" w:cs="Calibri"/>
          <w:sz w:val="22"/>
          <w:szCs w:val="22"/>
        </w:rPr>
        <w:t>Virtually everyone who was going to the city was walking</w:t>
      </w:r>
      <w:r w:rsidR="007D1BDD">
        <w:rPr>
          <w:rFonts w:ascii="Calibri" w:hAnsi="Calibri" w:cs="Calibri"/>
          <w:sz w:val="22"/>
          <w:szCs w:val="22"/>
        </w:rPr>
        <w:t>, which meant Jesus would have stood out long before He arrived at the gates. Note that the disciples did not understand what was happening. How did they respond according to verses 6 and 7?</w:t>
      </w:r>
    </w:p>
    <w:p w14:paraId="6B0B8FF2" w14:textId="77777777" w:rsidR="00464B78" w:rsidRDefault="00464B78" w:rsidP="0091442D">
      <w:pPr>
        <w:spacing w:after="0" w:line="240" w:lineRule="auto"/>
        <w:rPr>
          <w:rFonts w:ascii="Calibri" w:hAnsi="Calibri" w:cs="Calibri"/>
          <w:sz w:val="22"/>
          <w:szCs w:val="22"/>
        </w:rPr>
      </w:pPr>
    </w:p>
    <w:p w14:paraId="10B85707" w14:textId="77777777" w:rsidR="00464B78" w:rsidRDefault="00464B78" w:rsidP="0091442D">
      <w:pPr>
        <w:spacing w:after="0" w:line="240" w:lineRule="auto"/>
        <w:rPr>
          <w:rFonts w:ascii="Calibri" w:hAnsi="Calibri" w:cs="Calibri"/>
          <w:sz w:val="22"/>
          <w:szCs w:val="22"/>
        </w:rPr>
      </w:pPr>
    </w:p>
    <w:p w14:paraId="62F5E300" w14:textId="00E72DCB" w:rsidR="007D1BDD" w:rsidRDefault="007D1BDD" w:rsidP="0091442D">
      <w:pPr>
        <w:spacing w:after="0" w:line="240" w:lineRule="auto"/>
        <w:rPr>
          <w:rFonts w:ascii="Calibri" w:hAnsi="Calibri" w:cs="Calibri"/>
          <w:sz w:val="22"/>
          <w:szCs w:val="22"/>
        </w:rPr>
      </w:pPr>
      <w:r>
        <w:rPr>
          <w:rFonts w:ascii="Calibri" w:hAnsi="Calibri" w:cs="Calibri"/>
          <w:sz w:val="22"/>
          <w:szCs w:val="22"/>
        </w:rPr>
        <w:t>Matthew also tells the story by giving two different groups that have very different reactions to Jesus. Where are these groups from and what are their reactions to Jesus?</w:t>
      </w:r>
    </w:p>
    <w:p w14:paraId="51DBF97F" w14:textId="77777777" w:rsidR="007D1BDD" w:rsidRDefault="007D1BDD" w:rsidP="0091442D">
      <w:pPr>
        <w:spacing w:after="0" w:line="240" w:lineRule="auto"/>
        <w:rPr>
          <w:rFonts w:ascii="Calibri" w:hAnsi="Calibri" w:cs="Calibri"/>
          <w:sz w:val="22"/>
          <w:szCs w:val="22"/>
        </w:rPr>
      </w:pPr>
    </w:p>
    <w:p w14:paraId="0889F790" w14:textId="3D77FAD0" w:rsidR="007D1BDD" w:rsidRDefault="007D1BDD" w:rsidP="007D1BDD">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Verses 8-9 –</w:t>
      </w:r>
    </w:p>
    <w:p w14:paraId="6814A6C4" w14:textId="77777777" w:rsidR="007D1BDD" w:rsidRDefault="007D1BDD" w:rsidP="007D1BDD">
      <w:pPr>
        <w:pStyle w:val="ListParagraph"/>
        <w:spacing w:after="0" w:line="240" w:lineRule="auto"/>
        <w:rPr>
          <w:rFonts w:ascii="Calibri" w:hAnsi="Calibri" w:cs="Calibri"/>
          <w:sz w:val="22"/>
          <w:szCs w:val="22"/>
        </w:rPr>
      </w:pPr>
    </w:p>
    <w:p w14:paraId="5585C80C" w14:textId="470596EE" w:rsidR="007D1BDD" w:rsidRDefault="007D1BDD" w:rsidP="007D1BDD">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Verse 10 –</w:t>
      </w:r>
    </w:p>
    <w:p w14:paraId="2032BE9A" w14:textId="77777777" w:rsidR="007D1BDD" w:rsidRDefault="007D1BDD" w:rsidP="007D1BDD">
      <w:pPr>
        <w:spacing w:after="0" w:line="240" w:lineRule="auto"/>
        <w:rPr>
          <w:rFonts w:ascii="Calibri" w:hAnsi="Calibri" w:cs="Calibri"/>
          <w:sz w:val="22"/>
          <w:szCs w:val="22"/>
        </w:rPr>
      </w:pPr>
    </w:p>
    <w:p w14:paraId="50D0AFF4" w14:textId="27951966" w:rsidR="007D1BDD" w:rsidRPr="007D1BDD" w:rsidRDefault="007D1BDD" w:rsidP="007D1BDD">
      <w:pPr>
        <w:spacing w:after="0" w:line="240" w:lineRule="auto"/>
        <w:rPr>
          <w:rFonts w:ascii="Calibri" w:hAnsi="Calibri" w:cs="Calibri"/>
          <w:i/>
          <w:iCs/>
          <w:sz w:val="22"/>
          <w:szCs w:val="22"/>
        </w:rPr>
      </w:pPr>
      <w:r>
        <w:rPr>
          <w:rFonts w:ascii="Calibri" w:hAnsi="Calibri" w:cs="Calibri"/>
          <w:sz w:val="22"/>
          <w:szCs w:val="22"/>
        </w:rPr>
        <w:t xml:space="preserve">Why would Jerusalem have been “stirred up” at what the crowd was saying and doing? </w:t>
      </w:r>
      <w:r>
        <w:rPr>
          <w:rFonts w:ascii="Calibri" w:hAnsi="Calibri" w:cs="Calibri"/>
          <w:i/>
          <w:iCs/>
          <w:sz w:val="22"/>
          <w:szCs w:val="22"/>
        </w:rPr>
        <w:t>Remember that Jerusalem was also disturbed when the wise men arrived around the time of Jesus’s birth.</w:t>
      </w:r>
    </w:p>
    <w:p w14:paraId="6B630995" w14:textId="77777777" w:rsidR="007D1BDD" w:rsidRDefault="007D1BDD" w:rsidP="0091442D">
      <w:pPr>
        <w:spacing w:after="0" w:line="240" w:lineRule="auto"/>
        <w:rPr>
          <w:rFonts w:ascii="Calibri" w:hAnsi="Calibri" w:cs="Calibri"/>
          <w:sz w:val="22"/>
          <w:szCs w:val="22"/>
        </w:rPr>
      </w:pPr>
    </w:p>
    <w:p w14:paraId="6AC639BD" w14:textId="77777777" w:rsidR="007D1BDD" w:rsidRDefault="007D1BDD" w:rsidP="0091442D">
      <w:pPr>
        <w:spacing w:after="0" w:line="240" w:lineRule="auto"/>
        <w:rPr>
          <w:rFonts w:ascii="Calibri" w:hAnsi="Calibri" w:cs="Calibri"/>
          <w:sz w:val="22"/>
          <w:szCs w:val="22"/>
        </w:rPr>
      </w:pPr>
    </w:p>
    <w:p w14:paraId="4E7F2D57" w14:textId="282B2BC0" w:rsidR="007D1BDD" w:rsidRDefault="00787028" w:rsidP="0091442D">
      <w:pPr>
        <w:spacing w:after="0" w:line="240" w:lineRule="auto"/>
        <w:rPr>
          <w:rFonts w:ascii="Calibri" w:hAnsi="Calibri" w:cs="Calibri"/>
          <w:sz w:val="22"/>
          <w:szCs w:val="22"/>
        </w:rPr>
      </w:pPr>
      <w:r>
        <w:rPr>
          <w:rFonts w:ascii="Calibri" w:hAnsi="Calibri" w:cs="Calibri"/>
          <w:sz w:val="22"/>
          <w:szCs w:val="22"/>
        </w:rPr>
        <w:t>The crowd that supported Jesus was quoting from Psalm 118. These words were often chanted at the end of major Jewish festivals. Let’s look more closely at what they were saying:</w:t>
      </w:r>
    </w:p>
    <w:p w14:paraId="22F90A1E" w14:textId="0DB01928" w:rsidR="00787028" w:rsidRDefault="00787028" w:rsidP="00787028">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Hosanna</w:t>
      </w:r>
    </w:p>
    <w:p w14:paraId="7E36EA10" w14:textId="77777777" w:rsidR="00787028" w:rsidRDefault="00787028" w:rsidP="00787028">
      <w:pPr>
        <w:pStyle w:val="ListParagraph"/>
        <w:spacing w:after="0" w:line="240" w:lineRule="auto"/>
        <w:rPr>
          <w:rFonts w:ascii="Calibri" w:hAnsi="Calibri" w:cs="Calibri"/>
          <w:sz w:val="22"/>
          <w:szCs w:val="22"/>
        </w:rPr>
      </w:pPr>
    </w:p>
    <w:p w14:paraId="204A05E9" w14:textId="570294CD" w:rsidR="00787028" w:rsidRDefault="00787028" w:rsidP="00787028">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To the Son of David</w:t>
      </w:r>
    </w:p>
    <w:p w14:paraId="7352CBA4" w14:textId="77777777" w:rsidR="00787028" w:rsidRPr="00787028" w:rsidRDefault="00787028" w:rsidP="00787028">
      <w:pPr>
        <w:spacing w:after="0" w:line="240" w:lineRule="auto"/>
        <w:rPr>
          <w:rFonts w:ascii="Calibri" w:hAnsi="Calibri" w:cs="Calibri"/>
          <w:sz w:val="22"/>
          <w:szCs w:val="22"/>
        </w:rPr>
      </w:pPr>
    </w:p>
    <w:p w14:paraId="184D10EF" w14:textId="3A27C504" w:rsidR="00787028" w:rsidRDefault="00787028" w:rsidP="00787028">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Blessed is he who comes in the name of the Lord</w:t>
      </w:r>
    </w:p>
    <w:p w14:paraId="34687918" w14:textId="77777777" w:rsidR="00787028" w:rsidRPr="00787028" w:rsidRDefault="00787028" w:rsidP="00787028">
      <w:pPr>
        <w:spacing w:after="0" w:line="240" w:lineRule="auto"/>
        <w:rPr>
          <w:rFonts w:ascii="Calibri" w:hAnsi="Calibri" w:cs="Calibri"/>
          <w:sz w:val="22"/>
          <w:szCs w:val="22"/>
        </w:rPr>
      </w:pPr>
    </w:p>
    <w:p w14:paraId="6F023F8E" w14:textId="35997900" w:rsidR="00787028" w:rsidRPr="00787028" w:rsidRDefault="00787028" w:rsidP="00787028">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Hosanna in the highest</w:t>
      </w:r>
    </w:p>
    <w:p w14:paraId="56863052" w14:textId="77777777" w:rsidR="00787028" w:rsidRDefault="00787028" w:rsidP="0091442D">
      <w:pPr>
        <w:spacing w:after="0" w:line="240" w:lineRule="auto"/>
        <w:rPr>
          <w:rFonts w:ascii="Calibri" w:hAnsi="Calibri" w:cs="Calibri"/>
          <w:sz w:val="22"/>
          <w:szCs w:val="22"/>
        </w:rPr>
      </w:pPr>
    </w:p>
    <w:p w14:paraId="5F417140" w14:textId="29881D4D" w:rsidR="00787028" w:rsidRDefault="004D61A9" w:rsidP="00787028">
      <w:pPr>
        <w:spacing w:after="0" w:line="240" w:lineRule="auto"/>
        <w:rPr>
          <w:rFonts w:ascii="Calibri" w:hAnsi="Calibri" w:cs="Calibri"/>
          <w:sz w:val="22"/>
          <w:szCs w:val="22"/>
        </w:rPr>
      </w:pPr>
      <w:r>
        <w:rPr>
          <w:rFonts w:ascii="Calibri" w:hAnsi="Calibri" w:cs="Calibri"/>
          <w:sz w:val="22"/>
          <w:szCs w:val="22"/>
        </w:rPr>
        <w:t>Their response to the question in verse 10 also told what they believed. It was another way that Matthew made a distinction between the Jewish people in Jerusalem and those elsewhere. What is the significance of each part of what they said:</w:t>
      </w:r>
    </w:p>
    <w:p w14:paraId="785DD100" w14:textId="77777777" w:rsidR="004D61A9" w:rsidRDefault="004D61A9" w:rsidP="00787028">
      <w:pPr>
        <w:pStyle w:val="ListParagraph"/>
        <w:numPr>
          <w:ilvl w:val="0"/>
          <w:numId w:val="4"/>
        </w:numPr>
        <w:spacing w:after="0" w:line="240" w:lineRule="auto"/>
        <w:rPr>
          <w:rFonts w:ascii="Calibri" w:hAnsi="Calibri" w:cs="Calibri"/>
          <w:sz w:val="22"/>
          <w:szCs w:val="22"/>
        </w:rPr>
      </w:pPr>
      <w:r w:rsidRPr="004D61A9">
        <w:rPr>
          <w:rFonts w:ascii="Calibri" w:hAnsi="Calibri" w:cs="Calibri"/>
          <w:sz w:val="22"/>
          <w:szCs w:val="22"/>
        </w:rPr>
        <w:t>Prophet</w:t>
      </w:r>
    </w:p>
    <w:p w14:paraId="7539ED16" w14:textId="77777777" w:rsidR="004D61A9" w:rsidRPr="004D61A9" w:rsidRDefault="004D61A9" w:rsidP="004D61A9">
      <w:pPr>
        <w:spacing w:after="0" w:line="240" w:lineRule="auto"/>
        <w:rPr>
          <w:rFonts w:ascii="Calibri" w:hAnsi="Calibri" w:cs="Calibri"/>
          <w:sz w:val="22"/>
          <w:szCs w:val="22"/>
        </w:rPr>
      </w:pPr>
    </w:p>
    <w:p w14:paraId="592DCA9F" w14:textId="77777777" w:rsidR="004D61A9" w:rsidRDefault="004D61A9" w:rsidP="00787028">
      <w:pPr>
        <w:pStyle w:val="ListParagraph"/>
        <w:numPr>
          <w:ilvl w:val="0"/>
          <w:numId w:val="4"/>
        </w:numPr>
        <w:spacing w:after="0" w:line="240" w:lineRule="auto"/>
        <w:rPr>
          <w:rFonts w:ascii="Calibri" w:hAnsi="Calibri" w:cs="Calibri"/>
          <w:sz w:val="22"/>
          <w:szCs w:val="22"/>
        </w:rPr>
      </w:pPr>
      <w:r w:rsidRPr="004D61A9">
        <w:rPr>
          <w:rFonts w:ascii="Calibri" w:hAnsi="Calibri" w:cs="Calibri"/>
          <w:sz w:val="22"/>
          <w:szCs w:val="22"/>
        </w:rPr>
        <w:t>From Nazareth</w:t>
      </w:r>
    </w:p>
    <w:p w14:paraId="49BAA8A2" w14:textId="77777777" w:rsidR="004D61A9" w:rsidRPr="004D61A9" w:rsidRDefault="004D61A9" w:rsidP="004D61A9">
      <w:pPr>
        <w:spacing w:after="0" w:line="240" w:lineRule="auto"/>
        <w:rPr>
          <w:rFonts w:ascii="Calibri" w:hAnsi="Calibri" w:cs="Calibri"/>
          <w:sz w:val="22"/>
          <w:szCs w:val="22"/>
        </w:rPr>
      </w:pPr>
    </w:p>
    <w:p w14:paraId="098672F9" w14:textId="02C4F669" w:rsidR="004D61A9" w:rsidRDefault="004D61A9" w:rsidP="00787028">
      <w:pPr>
        <w:pStyle w:val="ListParagraph"/>
        <w:numPr>
          <w:ilvl w:val="0"/>
          <w:numId w:val="4"/>
        </w:numPr>
        <w:spacing w:after="0" w:line="240" w:lineRule="auto"/>
        <w:rPr>
          <w:rFonts w:ascii="Calibri" w:hAnsi="Calibri" w:cs="Calibri"/>
          <w:sz w:val="22"/>
          <w:szCs w:val="22"/>
        </w:rPr>
      </w:pPr>
      <w:r w:rsidRPr="004D61A9">
        <w:rPr>
          <w:rFonts w:ascii="Calibri" w:hAnsi="Calibri" w:cs="Calibri"/>
          <w:sz w:val="22"/>
          <w:szCs w:val="22"/>
        </w:rPr>
        <w:t>Of Galilee</w:t>
      </w:r>
    </w:p>
    <w:p w14:paraId="21BFC179" w14:textId="77777777" w:rsidR="004D61A9" w:rsidRDefault="004D61A9" w:rsidP="004D61A9">
      <w:pPr>
        <w:spacing w:after="0" w:line="240" w:lineRule="auto"/>
        <w:rPr>
          <w:rFonts w:ascii="Calibri" w:hAnsi="Calibri" w:cs="Calibri"/>
          <w:sz w:val="22"/>
          <w:szCs w:val="22"/>
        </w:rPr>
      </w:pPr>
    </w:p>
    <w:p w14:paraId="17B8CFE3" w14:textId="5699BF0E" w:rsidR="004D61A9" w:rsidRDefault="004D61A9" w:rsidP="004D61A9">
      <w:pPr>
        <w:spacing w:after="0" w:line="240" w:lineRule="auto"/>
        <w:rPr>
          <w:rFonts w:ascii="Calibri" w:hAnsi="Calibri" w:cs="Calibri"/>
          <w:sz w:val="22"/>
          <w:szCs w:val="22"/>
        </w:rPr>
      </w:pPr>
      <w:r>
        <w:rPr>
          <w:rFonts w:ascii="Calibri" w:hAnsi="Calibri" w:cs="Calibri"/>
          <w:sz w:val="22"/>
          <w:szCs w:val="22"/>
        </w:rPr>
        <w:t>In verses 12-13, Jesus cleansed the temple. How would the people have connected what Jesus was doing to His being the Messiah?</w:t>
      </w:r>
    </w:p>
    <w:p w14:paraId="5F8B3915" w14:textId="77777777" w:rsidR="004D61A9" w:rsidRDefault="004D61A9" w:rsidP="004D61A9">
      <w:pPr>
        <w:spacing w:after="0" w:line="240" w:lineRule="auto"/>
        <w:rPr>
          <w:rFonts w:ascii="Calibri" w:hAnsi="Calibri" w:cs="Calibri"/>
          <w:sz w:val="22"/>
          <w:szCs w:val="22"/>
        </w:rPr>
      </w:pPr>
    </w:p>
    <w:p w14:paraId="2B499F7E" w14:textId="77777777" w:rsidR="004D61A9" w:rsidRDefault="004D61A9" w:rsidP="004D61A9">
      <w:pPr>
        <w:spacing w:after="0" w:line="240" w:lineRule="auto"/>
        <w:rPr>
          <w:rFonts w:ascii="Calibri" w:hAnsi="Calibri" w:cs="Calibri"/>
          <w:sz w:val="22"/>
          <w:szCs w:val="22"/>
        </w:rPr>
      </w:pPr>
    </w:p>
    <w:p w14:paraId="31C99893" w14:textId="6FF138A2" w:rsidR="004D61A9" w:rsidRDefault="004D61A9" w:rsidP="004D61A9">
      <w:pPr>
        <w:spacing w:after="0" w:line="240" w:lineRule="auto"/>
        <w:rPr>
          <w:rFonts w:ascii="Calibri" w:hAnsi="Calibri" w:cs="Calibri"/>
          <w:sz w:val="22"/>
          <w:szCs w:val="22"/>
        </w:rPr>
      </w:pPr>
      <w:r>
        <w:rPr>
          <w:rFonts w:ascii="Calibri" w:hAnsi="Calibri" w:cs="Calibri"/>
          <w:sz w:val="22"/>
          <w:szCs w:val="22"/>
        </w:rPr>
        <w:t xml:space="preserve">Jesus’s focus was not on what was being done. The sellers of sacrificial animals and moneychangers were providing a needed service for people traveling to Jerusalem. It was more about where it was being done and to some extent how it was being done. This then would lead to the question – Who allowed this to happen? </w:t>
      </w:r>
      <w:r w:rsidR="00624DB6">
        <w:rPr>
          <w:rFonts w:ascii="Calibri" w:hAnsi="Calibri" w:cs="Calibri"/>
          <w:sz w:val="22"/>
          <w:szCs w:val="22"/>
        </w:rPr>
        <w:t xml:space="preserve">This was ultimately </w:t>
      </w:r>
      <w:proofErr w:type="gramStart"/>
      <w:r w:rsidR="00624DB6">
        <w:rPr>
          <w:rFonts w:ascii="Calibri" w:hAnsi="Calibri" w:cs="Calibri"/>
          <w:sz w:val="22"/>
          <w:szCs w:val="22"/>
        </w:rPr>
        <w:t>whose</w:t>
      </w:r>
      <w:proofErr w:type="gramEnd"/>
      <w:r w:rsidR="00624DB6">
        <w:rPr>
          <w:rFonts w:ascii="Calibri" w:hAnsi="Calibri" w:cs="Calibri"/>
          <w:sz w:val="22"/>
          <w:szCs w:val="22"/>
        </w:rPr>
        <w:t xml:space="preserve"> the judgment was upon and what needed to be purified.</w:t>
      </w:r>
    </w:p>
    <w:p w14:paraId="219E75BB" w14:textId="77777777" w:rsidR="004D61A9" w:rsidRDefault="004D61A9" w:rsidP="004D61A9">
      <w:pPr>
        <w:spacing w:after="0" w:line="240" w:lineRule="auto"/>
        <w:rPr>
          <w:rFonts w:ascii="Calibri" w:hAnsi="Calibri" w:cs="Calibri"/>
          <w:sz w:val="22"/>
          <w:szCs w:val="22"/>
        </w:rPr>
      </w:pPr>
    </w:p>
    <w:p w14:paraId="23670D69" w14:textId="77777777" w:rsidR="00624DB6" w:rsidRPr="004D61A9" w:rsidRDefault="00624DB6" w:rsidP="004D61A9">
      <w:pPr>
        <w:spacing w:after="0" w:line="240" w:lineRule="auto"/>
        <w:rPr>
          <w:rFonts w:ascii="Calibri" w:hAnsi="Calibri" w:cs="Calibri"/>
          <w:sz w:val="22"/>
          <w:szCs w:val="22"/>
        </w:rPr>
      </w:pPr>
    </w:p>
    <w:p w14:paraId="7A961280" w14:textId="77777777" w:rsidR="0091442D" w:rsidRPr="0091442D" w:rsidRDefault="0091442D" w:rsidP="0091442D">
      <w:pPr>
        <w:spacing w:after="0" w:line="240" w:lineRule="auto"/>
        <w:rPr>
          <w:rFonts w:ascii="Calibri" w:hAnsi="Calibri" w:cs="Calibri"/>
          <w:sz w:val="22"/>
          <w:szCs w:val="22"/>
        </w:rPr>
      </w:pPr>
    </w:p>
    <w:p w14:paraId="62D3E4B9" w14:textId="51EAF293" w:rsidR="0091442D" w:rsidRDefault="00624DB6" w:rsidP="0091442D">
      <w:pPr>
        <w:spacing w:after="0" w:line="240" w:lineRule="auto"/>
        <w:rPr>
          <w:rFonts w:ascii="Calibri" w:hAnsi="Calibri" w:cs="Calibri"/>
          <w:sz w:val="22"/>
          <w:szCs w:val="22"/>
        </w:rPr>
      </w:pPr>
      <w:r>
        <w:rPr>
          <w:rFonts w:ascii="Calibri" w:hAnsi="Calibri" w:cs="Calibri"/>
          <w:sz w:val="22"/>
          <w:szCs w:val="22"/>
        </w:rPr>
        <w:lastRenderedPageBreak/>
        <w:t>This becomes more apparent in verses 14-16. In verse 14, Jesus healed the blind and lame who came to Him in the temple. In addition, children were repeating what they had heard the adults say earlier, “Hosanna to the Son of David.” How do the religious leaders react and what does this tell us about what Jesus was judging and want to overturn?</w:t>
      </w:r>
    </w:p>
    <w:p w14:paraId="097C645C" w14:textId="77777777" w:rsidR="00624DB6" w:rsidRDefault="00624DB6" w:rsidP="0091442D">
      <w:pPr>
        <w:spacing w:after="0" w:line="240" w:lineRule="auto"/>
        <w:rPr>
          <w:rFonts w:ascii="Calibri" w:hAnsi="Calibri" w:cs="Calibri"/>
          <w:sz w:val="22"/>
          <w:szCs w:val="22"/>
        </w:rPr>
      </w:pPr>
    </w:p>
    <w:p w14:paraId="49CB55A9" w14:textId="77777777" w:rsidR="00624DB6" w:rsidRDefault="00624DB6" w:rsidP="0091442D">
      <w:pPr>
        <w:spacing w:after="0" w:line="240" w:lineRule="auto"/>
        <w:rPr>
          <w:rFonts w:ascii="Calibri" w:hAnsi="Calibri" w:cs="Calibri"/>
          <w:sz w:val="22"/>
          <w:szCs w:val="22"/>
        </w:rPr>
      </w:pPr>
    </w:p>
    <w:p w14:paraId="7C20EEF6" w14:textId="6A4D67C4" w:rsidR="00624DB6" w:rsidRDefault="00624DB6" w:rsidP="0091442D">
      <w:pPr>
        <w:spacing w:after="0" w:line="240" w:lineRule="auto"/>
        <w:rPr>
          <w:rFonts w:ascii="Calibri" w:hAnsi="Calibri" w:cs="Calibri"/>
          <w:sz w:val="22"/>
          <w:szCs w:val="22"/>
        </w:rPr>
      </w:pPr>
      <w:r>
        <w:rPr>
          <w:rFonts w:ascii="Calibri" w:hAnsi="Calibri" w:cs="Calibri"/>
          <w:sz w:val="22"/>
          <w:szCs w:val="22"/>
        </w:rPr>
        <w:t>Read what Jesus said in verse 16 carefully. What does He say is the source of what the children were saying?</w:t>
      </w:r>
    </w:p>
    <w:p w14:paraId="1E9B27DB" w14:textId="77777777" w:rsidR="00624DB6" w:rsidRDefault="00624DB6" w:rsidP="0091442D">
      <w:pPr>
        <w:spacing w:after="0" w:line="240" w:lineRule="auto"/>
        <w:rPr>
          <w:rFonts w:ascii="Calibri" w:hAnsi="Calibri" w:cs="Calibri"/>
          <w:sz w:val="22"/>
          <w:szCs w:val="22"/>
        </w:rPr>
      </w:pPr>
    </w:p>
    <w:p w14:paraId="35D3C754" w14:textId="77777777" w:rsidR="00624DB6" w:rsidRDefault="00624DB6" w:rsidP="0091442D">
      <w:pPr>
        <w:spacing w:after="0" w:line="240" w:lineRule="auto"/>
        <w:rPr>
          <w:rFonts w:ascii="Calibri" w:hAnsi="Calibri" w:cs="Calibri"/>
          <w:sz w:val="22"/>
          <w:szCs w:val="22"/>
        </w:rPr>
      </w:pPr>
    </w:p>
    <w:p w14:paraId="564F57E6" w14:textId="58DF8ECF" w:rsidR="00624DB6" w:rsidRDefault="00624DB6" w:rsidP="0091442D">
      <w:pPr>
        <w:spacing w:after="0" w:line="240" w:lineRule="auto"/>
        <w:rPr>
          <w:rFonts w:ascii="Calibri" w:hAnsi="Calibri" w:cs="Calibri"/>
          <w:sz w:val="22"/>
          <w:szCs w:val="22"/>
        </w:rPr>
      </w:pPr>
      <w:r>
        <w:rPr>
          <w:rFonts w:ascii="Calibri" w:hAnsi="Calibri" w:cs="Calibri"/>
          <w:sz w:val="22"/>
          <w:szCs w:val="22"/>
        </w:rPr>
        <w:t>As with the story of Jesus’s birth, there are two main messages here – what this tells us about Jesus and what this tells us about how we should respond to Him.</w:t>
      </w:r>
    </w:p>
    <w:p w14:paraId="461B0846" w14:textId="77777777" w:rsidR="00624DB6" w:rsidRDefault="00624DB6" w:rsidP="0091442D">
      <w:pPr>
        <w:spacing w:after="0" w:line="240" w:lineRule="auto"/>
        <w:rPr>
          <w:rFonts w:ascii="Calibri" w:hAnsi="Calibri" w:cs="Calibri"/>
          <w:sz w:val="22"/>
          <w:szCs w:val="22"/>
        </w:rPr>
      </w:pPr>
    </w:p>
    <w:p w14:paraId="620D26B1" w14:textId="4642382A" w:rsidR="00624DB6" w:rsidRDefault="00624DB6" w:rsidP="0091442D">
      <w:pPr>
        <w:spacing w:after="0" w:line="240" w:lineRule="auto"/>
        <w:rPr>
          <w:rFonts w:ascii="Calibri" w:hAnsi="Calibri" w:cs="Calibri"/>
          <w:sz w:val="22"/>
          <w:szCs w:val="22"/>
        </w:rPr>
      </w:pPr>
      <w:r>
        <w:rPr>
          <w:rFonts w:ascii="Calibri" w:hAnsi="Calibri" w:cs="Calibri"/>
          <w:sz w:val="22"/>
          <w:szCs w:val="22"/>
        </w:rPr>
        <w:t>What is the message about Jesus?</w:t>
      </w:r>
    </w:p>
    <w:p w14:paraId="1E37D57D" w14:textId="77777777" w:rsidR="00624DB6" w:rsidRDefault="00624DB6" w:rsidP="0091442D">
      <w:pPr>
        <w:spacing w:after="0" w:line="240" w:lineRule="auto"/>
        <w:rPr>
          <w:rFonts w:ascii="Calibri" w:hAnsi="Calibri" w:cs="Calibri"/>
          <w:sz w:val="22"/>
          <w:szCs w:val="22"/>
        </w:rPr>
      </w:pPr>
    </w:p>
    <w:p w14:paraId="7F946BA6" w14:textId="77777777" w:rsidR="00624DB6" w:rsidRDefault="00624DB6" w:rsidP="0091442D">
      <w:pPr>
        <w:spacing w:after="0" w:line="240" w:lineRule="auto"/>
        <w:rPr>
          <w:rFonts w:ascii="Calibri" w:hAnsi="Calibri" w:cs="Calibri"/>
          <w:sz w:val="22"/>
          <w:szCs w:val="22"/>
        </w:rPr>
      </w:pPr>
    </w:p>
    <w:p w14:paraId="24B44D7D" w14:textId="784F81B5" w:rsidR="0091442D" w:rsidRDefault="00624DB6" w:rsidP="0091442D">
      <w:pPr>
        <w:spacing w:after="0" w:line="240" w:lineRule="auto"/>
        <w:rPr>
          <w:rFonts w:ascii="Calibri" w:hAnsi="Calibri" w:cs="Calibri"/>
          <w:sz w:val="22"/>
          <w:szCs w:val="22"/>
        </w:rPr>
      </w:pPr>
      <w:r>
        <w:rPr>
          <w:rFonts w:ascii="Calibri" w:hAnsi="Calibri" w:cs="Calibri"/>
          <w:sz w:val="22"/>
          <w:szCs w:val="22"/>
        </w:rPr>
        <w:t>Let’s review how different people from the story of Jesus’s birth and this one about His triumphant entry react to Jesus – keeping in mind that people still do this today.</w:t>
      </w:r>
    </w:p>
    <w:p w14:paraId="0ED4B1B0" w14:textId="77777777" w:rsidR="0091442D" w:rsidRPr="00D3141C" w:rsidRDefault="0091442D" w:rsidP="0091442D">
      <w:pPr>
        <w:spacing w:after="0" w:line="240" w:lineRule="auto"/>
        <w:rPr>
          <w:rFonts w:ascii="Calibri" w:hAnsi="Calibri" w:cs="Calibri"/>
          <w:sz w:val="22"/>
          <w:szCs w:val="22"/>
        </w:rPr>
      </w:pPr>
    </w:p>
    <w:p w14:paraId="7CA30DB1" w14:textId="36721B62" w:rsidR="00624DB6" w:rsidRDefault="00624DB6" w:rsidP="0053320C">
      <w:pPr>
        <w:pStyle w:val="ListParagraph"/>
        <w:numPr>
          <w:ilvl w:val="0"/>
          <w:numId w:val="5"/>
        </w:numPr>
        <w:spacing w:after="0" w:line="240" w:lineRule="auto"/>
        <w:rPr>
          <w:rFonts w:ascii="Calibri" w:hAnsi="Calibri" w:cs="Calibri"/>
          <w:sz w:val="22"/>
          <w:szCs w:val="22"/>
        </w:rPr>
      </w:pPr>
      <w:r w:rsidRPr="0053320C">
        <w:rPr>
          <w:rFonts w:ascii="Calibri" w:hAnsi="Calibri" w:cs="Calibri"/>
          <w:sz w:val="22"/>
          <w:szCs w:val="22"/>
        </w:rPr>
        <w:t>King Herod</w:t>
      </w:r>
    </w:p>
    <w:p w14:paraId="09D8BCED" w14:textId="77777777" w:rsidR="0053320C" w:rsidRDefault="0053320C" w:rsidP="0053320C">
      <w:pPr>
        <w:pStyle w:val="ListParagraph"/>
        <w:spacing w:after="0" w:line="240" w:lineRule="auto"/>
        <w:rPr>
          <w:rFonts w:ascii="Calibri" w:hAnsi="Calibri" w:cs="Calibri"/>
          <w:sz w:val="22"/>
          <w:szCs w:val="22"/>
        </w:rPr>
      </w:pPr>
    </w:p>
    <w:p w14:paraId="1A9EBA4C" w14:textId="1851F02F" w:rsidR="0053320C" w:rsidRDefault="0053320C" w:rsidP="0053320C">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Magi</w:t>
      </w:r>
    </w:p>
    <w:p w14:paraId="1AF6D446" w14:textId="77777777" w:rsidR="0053320C" w:rsidRPr="0053320C" w:rsidRDefault="0053320C" w:rsidP="0053320C">
      <w:pPr>
        <w:pStyle w:val="ListParagraph"/>
        <w:rPr>
          <w:rFonts w:ascii="Calibri" w:hAnsi="Calibri" w:cs="Calibri"/>
          <w:sz w:val="22"/>
          <w:szCs w:val="22"/>
        </w:rPr>
      </w:pPr>
    </w:p>
    <w:p w14:paraId="2874914C" w14:textId="55A16A92" w:rsidR="0053320C" w:rsidRDefault="0053320C" w:rsidP="0053320C">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Jerusalem at Jesus’s birth</w:t>
      </w:r>
    </w:p>
    <w:p w14:paraId="382CC92C" w14:textId="77777777" w:rsidR="0053320C" w:rsidRPr="0053320C" w:rsidRDefault="0053320C" w:rsidP="0053320C">
      <w:pPr>
        <w:pStyle w:val="ListParagraph"/>
        <w:rPr>
          <w:rFonts w:ascii="Calibri" w:hAnsi="Calibri" w:cs="Calibri"/>
          <w:sz w:val="22"/>
          <w:szCs w:val="22"/>
        </w:rPr>
      </w:pPr>
    </w:p>
    <w:p w14:paraId="1A833FA1" w14:textId="3A54AECC" w:rsidR="0053320C" w:rsidRDefault="0053320C" w:rsidP="0053320C">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Disciples</w:t>
      </w:r>
    </w:p>
    <w:p w14:paraId="7275EABA" w14:textId="77777777" w:rsidR="0053320C" w:rsidRPr="0053320C" w:rsidRDefault="0053320C" w:rsidP="0053320C">
      <w:pPr>
        <w:pStyle w:val="ListParagraph"/>
        <w:rPr>
          <w:rFonts w:ascii="Calibri" w:hAnsi="Calibri" w:cs="Calibri"/>
          <w:sz w:val="22"/>
          <w:szCs w:val="22"/>
        </w:rPr>
      </w:pPr>
    </w:p>
    <w:p w14:paraId="26AA6874" w14:textId="01FECF0C" w:rsidR="0053320C" w:rsidRDefault="0053320C" w:rsidP="0053320C">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The crowds accompanying Jesus to Jerusalem</w:t>
      </w:r>
    </w:p>
    <w:p w14:paraId="181C74E1" w14:textId="77777777" w:rsidR="0053320C" w:rsidRPr="0053320C" w:rsidRDefault="0053320C" w:rsidP="0053320C">
      <w:pPr>
        <w:pStyle w:val="ListParagraph"/>
        <w:rPr>
          <w:rFonts w:ascii="Calibri" w:hAnsi="Calibri" w:cs="Calibri"/>
          <w:sz w:val="22"/>
          <w:szCs w:val="22"/>
        </w:rPr>
      </w:pPr>
    </w:p>
    <w:p w14:paraId="3403FD62" w14:textId="1C639A1D" w:rsidR="0053320C" w:rsidRDefault="0053320C" w:rsidP="0053320C">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Jerusalem at Jesus’s triumphant entry</w:t>
      </w:r>
    </w:p>
    <w:p w14:paraId="483BD770" w14:textId="77777777" w:rsidR="0053320C" w:rsidRPr="0053320C" w:rsidRDefault="0053320C" w:rsidP="0053320C">
      <w:pPr>
        <w:pStyle w:val="ListParagraph"/>
        <w:rPr>
          <w:rFonts w:ascii="Calibri" w:hAnsi="Calibri" w:cs="Calibri"/>
          <w:sz w:val="22"/>
          <w:szCs w:val="22"/>
        </w:rPr>
      </w:pPr>
    </w:p>
    <w:p w14:paraId="60E4E541" w14:textId="1FB0E293" w:rsidR="0053320C" w:rsidRPr="0053320C" w:rsidRDefault="0053320C" w:rsidP="0053320C">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The children in the temple</w:t>
      </w:r>
    </w:p>
    <w:p w14:paraId="69953D74" w14:textId="4BD29D9C" w:rsidR="0091442D" w:rsidRPr="00D3141C" w:rsidRDefault="0091442D" w:rsidP="0053320C">
      <w:pPr>
        <w:spacing w:after="0" w:line="240" w:lineRule="auto"/>
        <w:rPr>
          <w:rFonts w:ascii="Calibri" w:hAnsi="Calibri" w:cs="Calibri"/>
          <w:sz w:val="22"/>
          <w:szCs w:val="22"/>
        </w:rPr>
      </w:pPr>
      <w:r w:rsidRPr="00D3141C">
        <w:rPr>
          <w:rFonts w:ascii="Calibri" w:hAnsi="Calibri" w:cs="Calibri"/>
          <w:sz w:val="22"/>
          <w:szCs w:val="22"/>
        </w:rPr>
        <w:br/>
      </w:r>
      <w:r w:rsidR="0053320C">
        <w:rPr>
          <w:rFonts w:ascii="Calibri" w:hAnsi="Calibri" w:cs="Calibri"/>
          <w:sz w:val="22"/>
          <w:szCs w:val="22"/>
        </w:rPr>
        <w:t xml:space="preserve">For 2,000 years, people have responded to Jesus in </w:t>
      </w:r>
      <w:proofErr w:type="gramStart"/>
      <w:r w:rsidR="0053320C">
        <w:rPr>
          <w:rFonts w:ascii="Calibri" w:hAnsi="Calibri" w:cs="Calibri"/>
          <w:sz w:val="22"/>
          <w:szCs w:val="22"/>
        </w:rPr>
        <w:t>many different ways</w:t>
      </w:r>
      <w:proofErr w:type="gramEnd"/>
      <w:r w:rsidR="0053320C">
        <w:rPr>
          <w:rFonts w:ascii="Calibri" w:hAnsi="Calibri" w:cs="Calibri"/>
          <w:sz w:val="22"/>
          <w:szCs w:val="22"/>
        </w:rPr>
        <w:t xml:space="preserve"> whether they understand who He is or not. As followers of Christ, we can help them understand, but they will need to respond.</w:t>
      </w:r>
    </w:p>
    <w:p w14:paraId="2ECB71FE" w14:textId="77777777" w:rsidR="0091442D" w:rsidRDefault="0091442D"/>
    <w:sectPr w:rsidR="009144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55A8"/>
    <w:multiLevelType w:val="hybridMultilevel"/>
    <w:tmpl w:val="BA56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703EE"/>
    <w:multiLevelType w:val="hybridMultilevel"/>
    <w:tmpl w:val="DDDCB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3512"/>
    <w:multiLevelType w:val="hybridMultilevel"/>
    <w:tmpl w:val="79F08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5D06CE"/>
    <w:multiLevelType w:val="hybridMultilevel"/>
    <w:tmpl w:val="60D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9F42B0"/>
    <w:multiLevelType w:val="hybridMultilevel"/>
    <w:tmpl w:val="30A0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5106867">
    <w:abstractNumId w:val="0"/>
  </w:num>
  <w:num w:numId="2" w16cid:durableId="1758671615">
    <w:abstractNumId w:val="2"/>
  </w:num>
  <w:num w:numId="3" w16cid:durableId="483010867">
    <w:abstractNumId w:val="4"/>
  </w:num>
  <w:num w:numId="4" w16cid:durableId="1242058770">
    <w:abstractNumId w:val="1"/>
  </w:num>
  <w:num w:numId="5" w16cid:durableId="1882472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42D"/>
    <w:rsid w:val="00464B78"/>
    <w:rsid w:val="004D61A9"/>
    <w:rsid w:val="0053320C"/>
    <w:rsid w:val="00624DB6"/>
    <w:rsid w:val="00787028"/>
    <w:rsid w:val="007D1BDD"/>
    <w:rsid w:val="0091442D"/>
    <w:rsid w:val="009E5B9A"/>
    <w:rsid w:val="00BA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BCACD"/>
  <w15:chartTrackingRefBased/>
  <w15:docId w15:val="{CA47F645-F698-40C7-BA1D-159A0FEFF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42D"/>
  </w:style>
  <w:style w:type="paragraph" w:styleId="Heading1">
    <w:name w:val="heading 1"/>
    <w:basedOn w:val="Normal"/>
    <w:next w:val="Normal"/>
    <w:link w:val="Heading1Char"/>
    <w:uiPriority w:val="9"/>
    <w:qFormat/>
    <w:rsid w:val="00914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4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4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4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4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4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4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4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4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4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4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4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4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4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4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4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42D"/>
    <w:rPr>
      <w:rFonts w:eastAsiaTheme="majorEastAsia" w:cstheme="majorBidi"/>
      <w:color w:val="272727" w:themeColor="text1" w:themeTint="D8"/>
    </w:rPr>
  </w:style>
  <w:style w:type="paragraph" w:styleId="Title">
    <w:name w:val="Title"/>
    <w:basedOn w:val="Normal"/>
    <w:next w:val="Normal"/>
    <w:link w:val="TitleChar"/>
    <w:uiPriority w:val="10"/>
    <w:qFormat/>
    <w:rsid w:val="009144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4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4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4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42D"/>
    <w:pPr>
      <w:spacing w:before="160"/>
      <w:jc w:val="center"/>
    </w:pPr>
    <w:rPr>
      <w:i/>
      <w:iCs/>
      <w:color w:val="404040" w:themeColor="text1" w:themeTint="BF"/>
    </w:rPr>
  </w:style>
  <w:style w:type="character" w:customStyle="1" w:styleId="QuoteChar">
    <w:name w:val="Quote Char"/>
    <w:basedOn w:val="DefaultParagraphFont"/>
    <w:link w:val="Quote"/>
    <w:uiPriority w:val="29"/>
    <w:rsid w:val="0091442D"/>
    <w:rPr>
      <w:i/>
      <w:iCs/>
      <w:color w:val="404040" w:themeColor="text1" w:themeTint="BF"/>
    </w:rPr>
  </w:style>
  <w:style w:type="paragraph" w:styleId="ListParagraph">
    <w:name w:val="List Paragraph"/>
    <w:basedOn w:val="Normal"/>
    <w:uiPriority w:val="34"/>
    <w:qFormat/>
    <w:rsid w:val="0091442D"/>
    <w:pPr>
      <w:ind w:left="720"/>
      <w:contextualSpacing/>
    </w:pPr>
  </w:style>
  <w:style w:type="character" w:styleId="IntenseEmphasis">
    <w:name w:val="Intense Emphasis"/>
    <w:basedOn w:val="DefaultParagraphFont"/>
    <w:uiPriority w:val="21"/>
    <w:qFormat/>
    <w:rsid w:val="0091442D"/>
    <w:rPr>
      <w:i/>
      <w:iCs/>
      <w:color w:val="0F4761" w:themeColor="accent1" w:themeShade="BF"/>
    </w:rPr>
  </w:style>
  <w:style w:type="paragraph" w:styleId="IntenseQuote">
    <w:name w:val="Intense Quote"/>
    <w:basedOn w:val="Normal"/>
    <w:next w:val="Normal"/>
    <w:link w:val="IntenseQuoteChar"/>
    <w:uiPriority w:val="30"/>
    <w:qFormat/>
    <w:rsid w:val="00914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42D"/>
    <w:rPr>
      <w:i/>
      <w:iCs/>
      <w:color w:val="0F4761" w:themeColor="accent1" w:themeShade="BF"/>
    </w:rPr>
  </w:style>
  <w:style w:type="character" w:styleId="IntenseReference">
    <w:name w:val="Intense Reference"/>
    <w:basedOn w:val="DefaultParagraphFont"/>
    <w:uiPriority w:val="32"/>
    <w:qFormat/>
    <w:rsid w:val="009144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2025-12-07T00:01:00Z</dcterms:created>
  <dcterms:modified xsi:type="dcterms:W3CDTF">2025-12-07T01:16:00Z</dcterms:modified>
</cp:coreProperties>
</file>