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483B2" w14:textId="39494B0D" w:rsidR="00EE4F5E" w:rsidRPr="005A5CA8" w:rsidRDefault="00EE4F5E" w:rsidP="00EE4F5E">
      <w:pPr>
        <w:spacing w:after="0" w:line="240" w:lineRule="auto"/>
        <w:rPr>
          <w:rFonts w:ascii="Calibri" w:hAnsi="Calibri" w:cs="Calibri"/>
          <w:b/>
          <w:bCs/>
          <w:sz w:val="22"/>
          <w:szCs w:val="22"/>
        </w:rPr>
      </w:pPr>
      <w:r>
        <w:rPr>
          <w:rFonts w:ascii="Calibri" w:hAnsi="Calibri" w:cs="Calibri"/>
          <w:b/>
          <w:bCs/>
          <w:sz w:val="22"/>
          <w:szCs w:val="22"/>
        </w:rPr>
        <w:t>A Study of</w:t>
      </w:r>
      <w:r w:rsidRPr="005A5CA8">
        <w:rPr>
          <w:rFonts w:ascii="Calibri" w:hAnsi="Calibri" w:cs="Calibri"/>
          <w:b/>
          <w:bCs/>
          <w:sz w:val="22"/>
          <w:szCs w:val="22"/>
        </w:rPr>
        <w:t xml:space="preserve"> John 7:53-8:11</w:t>
      </w:r>
    </w:p>
    <w:p w14:paraId="15EA8668" w14:textId="77777777" w:rsidR="00EE4F5E" w:rsidRPr="005A5CA8" w:rsidRDefault="00EE4F5E" w:rsidP="00EE4F5E">
      <w:pPr>
        <w:spacing w:after="0" w:line="240" w:lineRule="auto"/>
        <w:rPr>
          <w:rFonts w:ascii="Calibri" w:hAnsi="Calibri" w:cs="Calibri"/>
          <w:sz w:val="22"/>
          <w:szCs w:val="22"/>
        </w:rPr>
      </w:pPr>
    </w:p>
    <w:p w14:paraId="6132FA67" w14:textId="77777777" w:rsidR="00EE4F5E" w:rsidRDefault="00EE4F5E" w:rsidP="00EE4F5E">
      <w:pPr>
        <w:spacing w:after="0" w:line="240" w:lineRule="auto"/>
        <w:rPr>
          <w:rFonts w:ascii="Calibri" w:hAnsi="Calibri" w:cs="Calibri"/>
          <w:i/>
          <w:iCs/>
          <w:sz w:val="22"/>
          <w:szCs w:val="22"/>
        </w:rPr>
      </w:pPr>
      <w:r w:rsidRPr="005A5CA8">
        <w:rPr>
          <w:rFonts w:ascii="Calibri" w:hAnsi="Calibri" w:cs="Calibri"/>
          <w:b/>
          <w:i/>
          <w:iCs/>
          <w:sz w:val="22"/>
          <w:szCs w:val="22"/>
          <w:vertAlign w:val="superscript"/>
        </w:rPr>
        <w:t>53 </w:t>
      </w:r>
      <w:r w:rsidRPr="005A5CA8">
        <w:rPr>
          <w:rFonts w:ascii="Calibri" w:hAnsi="Calibri" w:cs="Calibri"/>
          <w:i/>
          <w:iCs/>
          <w:sz w:val="22"/>
          <w:szCs w:val="22"/>
        </w:rPr>
        <w:t xml:space="preserve">They went each to his own house, </w:t>
      </w:r>
      <w:r w:rsidRPr="005A5CA8">
        <w:rPr>
          <w:rFonts w:ascii="Calibri" w:hAnsi="Calibri" w:cs="Calibri"/>
          <w:b/>
          <w:i/>
          <w:iCs/>
          <w:sz w:val="22"/>
          <w:szCs w:val="22"/>
          <w:vertAlign w:val="superscript"/>
        </w:rPr>
        <w:t>1 </w:t>
      </w:r>
      <w:r w:rsidRPr="005A5CA8">
        <w:rPr>
          <w:rFonts w:ascii="Calibri" w:hAnsi="Calibri" w:cs="Calibri"/>
          <w:i/>
          <w:iCs/>
          <w:sz w:val="22"/>
          <w:szCs w:val="22"/>
        </w:rPr>
        <w:t xml:space="preserve">but Jesus went to the Mount of Olives. </w:t>
      </w:r>
      <w:r w:rsidRPr="005A5CA8">
        <w:rPr>
          <w:rFonts w:ascii="Calibri" w:hAnsi="Calibri" w:cs="Calibri"/>
          <w:b/>
          <w:i/>
          <w:iCs/>
          <w:sz w:val="22"/>
          <w:szCs w:val="22"/>
          <w:vertAlign w:val="superscript"/>
        </w:rPr>
        <w:t>2 </w:t>
      </w:r>
      <w:r w:rsidRPr="005A5CA8">
        <w:rPr>
          <w:rFonts w:ascii="Calibri" w:hAnsi="Calibri" w:cs="Calibri"/>
          <w:i/>
          <w:iCs/>
          <w:sz w:val="22"/>
          <w:szCs w:val="22"/>
        </w:rPr>
        <w:t xml:space="preserve">Early in the morning he came again to the temple. All the people came to him, and he sat down and taught them. </w:t>
      </w:r>
      <w:r w:rsidRPr="005A5CA8">
        <w:rPr>
          <w:rFonts w:ascii="Calibri" w:hAnsi="Calibri" w:cs="Calibri"/>
          <w:b/>
          <w:i/>
          <w:iCs/>
          <w:sz w:val="22"/>
          <w:szCs w:val="22"/>
          <w:vertAlign w:val="superscript"/>
        </w:rPr>
        <w:t>3 </w:t>
      </w:r>
      <w:r w:rsidRPr="005A5CA8">
        <w:rPr>
          <w:rFonts w:ascii="Calibri" w:hAnsi="Calibri" w:cs="Calibri"/>
          <w:i/>
          <w:iCs/>
          <w:sz w:val="22"/>
          <w:szCs w:val="22"/>
        </w:rPr>
        <w:t xml:space="preserve">The scribes and the Pharisees brought a woman who had been caught in </w:t>
      </w:r>
      <w:proofErr w:type="gramStart"/>
      <w:r w:rsidRPr="005A5CA8">
        <w:rPr>
          <w:rFonts w:ascii="Calibri" w:hAnsi="Calibri" w:cs="Calibri"/>
          <w:i/>
          <w:iCs/>
          <w:sz w:val="22"/>
          <w:szCs w:val="22"/>
        </w:rPr>
        <w:t>adultery, and</w:t>
      </w:r>
      <w:proofErr w:type="gramEnd"/>
      <w:r w:rsidRPr="005A5CA8">
        <w:rPr>
          <w:rFonts w:ascii="Calibri" w:hAnsi="Calibri" w:cs="Calibri"/>
          <w:i/>
          <w:iCs/>
          <w:sz w:val="22"/>
          <w:szCs w:val="22"/>
        </w:rPr>
        <w:t xml:space="preserve"> placing her in the midst </w:t>
      </w:r>
      <w:r w:rsidRPr="005A5CA8">
        <w:rPr>
          <w:rFonts w:ascii="Calibri" w:hAnsi="Calibri" w:cs="Calibri"/>
          <w:b/>
          <w:i/>
          <w:iCs/>
          <w:sz w:val="22"/>
          <w:szCs w:val="22"/>
          <w:vertAlign w:val="superscript"/>
        </w:rPr>
        <w:t>4 </w:t>
      </w:r>
      <w:r w:rsidRPr="005A5CA8">
        <w:rPr>
          <w:rFonts w:ascii="Calibri" w:hAnsi="Calibri" w:cs="Calibri"/>
          <w:i/>
          <w:iCs/>
          <w:sz w:val="22"/>
          <w:szCs w:val="22"/>
        </w:rPr>
        <w:t xml:space="preserve">they said to him, “Teacher, this woman has been caught in the act of adultery. </w:t>
      </w:r>
      <w:r w:rsidRPr="005A5CA8">
        <w:rPr>
          <w:rFonts w:ascii="Calibri" w:hAnsi="Calibri" w:cs="Calibri"/>
          <w:b/>
          <w:i/>
          <w:iCs/>
          <w:sz w:val="22"/>
          <w:szCs w:val="22"/>
          <w:vertAlign w:val="superscript"/>
        </w:rPr>
        <w:t>5 </w:t>
      </w:r>
      <w:r w:rsidRPr="005A5CA8">
        <w:rPr>
          <w:rFonts w:ascii="Calibri" w:hAnsi="Calibri" w:cs="Calibri"/>
          <w:i/>
          <w:iCs/>
          <w:sz w:val="22"/>
          <w:szCs w:val="22"/>
        </w:rPr>
        <w:t xml:space="preserve">Now in the Law, Moses commanded us to stone such women. </w:t>
      </w:r>
      <w:proofErr w:type="gramStart"/>
      <w:r w:rsidRPr="005A5CA8">
        <w:rPr>
          <w:rFonts w:ascii="Calibri" w:hAnsi="Calibri" w:cs="Calibri"/>
          <w:i/>
          <w:iCs/>
          <w:sz w:val="22"/>
          <w:szCs w:val="22"/>
        </w:rPr>
        <w:t>So</w:t>
      </w:r>
      <w:proofErr w:type="gramEnd"/>
      <w:r w:rsidRPr="005A5CA8">
        <w:rPr>
          <w:rFonts w:ascii="Calibri" w:hAnsi="Calibri" w:cs="Calibri"/>
          <w:i/>
          <w:iCs/>
          <w:sz w:val="22"/>
          <w:szCs w:val="22"/>
        </w:rPr>
        <w:t xml:space="preserve"> what do you say?” </w:t>
      </w:r>
      <w:r w:rsidRPr="005A5CA8">
        <w:rPr>
          <w:rFonts w:ascii="Calibri" w:hAnsi="Calibri" w:cs="Calibri"/>
          <w:b/>
          <w:i/>
          <w:iCs/>
          <w:sz w:val="22"/>
          <w:szCs w:val="22"/>
          <w:vertAlign w:val="superscript"/>
        </w:rPr>
        <w:t>6 </w:t>
      </w:r>
      <w:r w:rsidRPr="005A5CA8">
        <w:rPr>
          <w:rFonts w:ascii="Calibri" w:hAnsi="Calibri" w:cs="Calibri"/>
          <w:i/>
          <w:iCs/>
          <w:sz w:val="22"/>
          <w:szCs w:val="22"/>
        </w:rPr>
        <w:t xml:space="preserve">This they said to test him, that they might have some charge to bring against him. Jesus bent down and wrote with his finger on the ground. </w:t>
      </w:r>
      <w:r w:rsidRPr="005A5CA8">
        <w:rPr>
          <w:rFonts w:ascii="Calibri" w:hAnsi="Calibri" w:cs="Calibri"/>
          <w:b/>
          <w:i/>
          <w:iCs/>
          <w:sz w:val="22"/>
          <w:szCs w:val="22"/>
          <w:vertAlign w:val="superscript"/>
        </w:rPr>
        <w:t>7 </w:t>
      </w:r>
      <w:r w:rsidRPr="005A5CA8">
        <w:rPr>
          <w:rFonts w:ascii="Calibri" w:hAnsi="Calibri" w:cs="Calibri"/>
          <w:i/>
          <w:iCs/>
          <w:sz w:val="22"/>
          <w:szCs w:val="22"/>
        </w:rPr>
        <w:t xml:space="preserve">And as they continued to ask him, he stood up and said to them, “Let him who is without sin among you be the first to throw a stone at her.” </w:t>
      </w:r>
      <w:r w:rsidRPr="005A5CA8">
        <w:rPr>
          <w:rFonts w:ascii="Calibri" w:hAnsi="Calibri" w:cs="Calibri"/>
          <w:b/>
          <w:i/>
          <w:iCs/>
          <w:sz w:val="22"/>
          <w:szCs w:val="22"/>
          <w:vertAlign w:val="superscript"/>
        </w:rPr>
        <w:t>8 </w:t>
      </w:r>
      <w:r w:rsidRPr="005A5CA8">
        <w:rPr>
          <w:rFonts w:ascii="Calibri" w:hAnsi="Calibri" w:cs="Calibri"/>
          <w:i/>
          <w:iCs/>
          <w:sz w:val="22"/>
          <w:szCs w:val="22"/>
        </w:rPr>
        <w:t xml:space="preserve">And once more he bent down and wrote on the ground. </w:t>
      </w:r>
      <w:r w:rsidRPr="005A5CA8">
        <w:rPr>
          <w:rFonts w:ascii="Calibri" w:hAnsi="Calibri" w:cs="Calibri"/>
          <w:b/>
          <w:i/>
          <w:iCs/>
          <w:sz w:val="22"/>
          <w:szCs w:val="22"/>
          <w:vertAlign w:val="superscript"/>
        </w:rPr>
        <w:t>9 </w:t>
      </w:r>
      <w:r w:rsidRPr="005A5CA8">
        <w:rPr>
          <w:rFonts w:ascii="Calibri" w:hAnsi="Calibri" w:cs="Calibri"/>
          <w:i/>
          <w:iCs/>
          <w:sz w:val="22"/>
          <w:szCs w:val="22"/>
        </w:rPr>
        <w:t xml:space="preserve">But when they heard it, they went away one by one, beginning with the older ones, and Jesus was left alone with the woman standing before him. </w:t>
      </w:r>
      <w:r w:rsidRPr="005A5CA8">
        <w:rPr>
          <w:rFonts w:ascii="Calibri" w:hAnsi="Calibri" w:cs="Calibri"/>
          <w:b/>
          <w:i/>
          <w:iCs/>
          <w:sz w:val="22"/>
          <w:szCs w:val="22"/>
          <w:vertAlign w:val="superscript"/>
        </w:rPr>
        <w:t>10 </w:t>
      </w:r>
      <w:r w:rsidRPr="005A5CA8">
        <w:rPr>
          <w:rFonts w:ascii="Calibri" w:hAnsi="Calibri" w:cs="Calibri"/>
          <w:i/>
          <w:iCs/>
          <w:sz w:val="22"/>
          <w:szCs w:val="22"/>
        </w:rPr>
        <w:t xml:space="preserve">Jesus stood up and said to her, “Woman, where are they? Has no one condemned you?” </w:t>
      </w:r>
      <w:r w:rsidRPr="005A5CA8">
        <w:rPr>
          <w:rFonts w:ascii="Calibri" w:hAnsi="Calibri" w:cs="Calibri"/>
          <w:b/>
          <w:i/>
          <w:iCs/>
          <w:sz w:val="22"/>
          <w:szCs w:val="22"/>
          <w:vertAlign w:val="superscript"/>
        </w:rPr>
        <w:t>11 </w:t>
      </w:r>
      <w:r w:rsidRPr="005A5CA8">
        <w:rPr>
          <w:rFonts w:ascii="Calibri" w:hAnsi="Calibri" w:cs="Calibri"/>
          <w:i/>
          <w:iCs/>
          <w:sz w:val="22"/>
          <w:szCs w:val="22"/>
        </w:rPr>
        <w:t>She said, “No one, Lord.” And Jesus said, “Neither do I condemn you; go, and from now on sin no more.”</w:t>
      </w:r>
    </w:p>
    <w:p w14:paraId="7BBD2B37" w14:textId="77777777" w:rsidR="00EE4F5E" w:rsidRDefault="00EE4F5E" w:rsidP="00EE4F5E">
      <w:pPr>
        <w:spacing w:after="0" w:line="240" w:lineRule="auto"/>
        <w:rPr>
          <w:rFonts w:ascii="Calibri" w:hAnsi="Calibri" w:cs="Calibri"/>
          <w:i/>
          <w:iCs/>
          <w:sz w:val="22"/>
          <w:szCs w:val="22"/>
        </w:rPr>
      </w:pPr>
    </w:p>
    <w:p w14:paraId="232FC91B" w14:textId="77777777" w:rsidR="00EE4F5E" w:rsidRDefault="00EE4F5E" w:rsidP="00EE4F5E">
      <w:pPr>
        <w:spacing w:after="0" w:line="240" w:lineRule="auto"/>
        <w:rPr>
          <w:rFonts w:ascii="Calibri" w:hAnsi="Calibri" w:cs="Calibri"/>
          <w:sz w:val="22"/>
          <w:szCs w:val="22"/>
        </w:rPr>
      </w:pPr>
      <w:r>
        <w:rPr>
          <w:rFonts w:ascii="Calibri" w:hAnsi="Calibri" w:cs="Calibri"/>
          <w:sz w:val="22"/>
          <w:szCs w:val="22"/>
        </w:rPr>
        <w:t>This story does not belong here, but it belongs in the gospel.</w:t>
      </w:r>
    </w:p>
    <w:p w14:paraId="7B42C87A"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 xml:space="preserve">Not in most of earliest manuscripts Greek and </w:t>
      </w:r>
      <w:proofErr w:type="gramStart"/>
      <w:r>
        <w:rPr>
          <w:rFonts w:ascii="Calibri" w:hAnsi="Calibri" w:cs="Calibri"/>
          <w:sz w:val="22"/>
          <w:szCs w:val="22"/>
        </w:rPr>
        <w:t>other  versions</w:t>
      </w:r>
      <w:proofErr w:type="gramEnd"/>
      <w:r>
        <w:rPr>
          <w:rFonts w:ascii="Calibri" w:hAnsi="Calibri" w:cs="Calibri"/>
          <w:sz w:val="22"/>
          <w:szCs w:val="22"/>
        </w:rPr>
        <w:t>.</w:t>
      </w:r>
    </w:p>
    <w:p w14:paraId="4C11EEF3"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No Greek commentator before the 12</w:t>
      </w:r>
      <w:r w:rsidRPr="005A5CA8">
        <w:rPr>
          <w:rFonts w:ascii="Calibri" w:hAnsi="Calibri" w:cs="Calibri"/>
          <w:sz w:val="22"/>
          <w:szCs w:val="22"/>
          <w:vertAlign w:val="superscript"/>
        </w:rPr>
        <w:t>th</w:t>
      </w:r>
      <w:r>
        <w:rPr>
          <w:rFonts w:ascii="Calibri" w:hAnsi="Calibri" w:cs="Calibri"/>
          <w:sz w:val="22"/>
          <w:szCs w:val="22"/>
        </w:rPr>
        <w:t xml:space="preserve"> century discusses it, and that commentator noted that it was not in the accurate copies of the Gospel.</w:t>
      </w:r>
    </w:p>
    <w:p w14:paraId="6708B937"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Eastern Fathers did not mention it prior to the 10</w:t>
      </w:r>
      <w:r w:rsidRPr="005A5CA8">
        <w:rPr>
          <w:rFonts w:ascii="Calibri" w:hAnsi="Calibri" w:cs="Calibri"/>
          <w:sz w:val="22"/>
          <w:szCs w:val="22"/>
          <w:vertAlign w:val="superscript"/>
        </w:rPr>
        <w:t>th</w:t>
      </w:r>
      <w:r>
        <w:rPr>
          <w:rFonts w:ascii="Calibri" w:hAnsi="Calibri" w:cs="Calibri"/>
          <w:sz w:val="22"/>
          <w:szCs w:val="22"/>
        </w:rPr>
        <w:t xml:space="preserve"> century. The earliest Western Fathers did not reference it.</w:t>
      </w:r>
    </w:p>
    <w:p w14:paraId="54B6641F"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 xml:space="preserve">Story is found in </w:t>
      </w:r>
      <w:proofErr w:type="gramStart"/>
      <w:r>
        <w:rPr>
          <w:rFonts w:ascii="Calibri" w:hAnsi="Calibri" w:cs="Calibri"/>
          <w:sz w:val="22"/>
          <w:szCs w:val="22"/>
        </w:rPr>
        <w:t>a number of</w:t>
      </w:r>
      <w:proofErr w:type="gramEnd"/>
      <w:r>
        <w:rPr>
          <w:rFonts w:ascii="Calibri" w:hAnsi="Calibri" w:cs="Calibri"/>
          <w:sz w:val="22"/>
          <w:szCs w:val="22"/>
        </w:rPr>
        <w:t xml:space="preserve"> </w:t>
      </w:r>
      <w:proofErr w:type="spellStart"/>
      <w:r>
        <w:rPr>
          <w:rFonts w:ascii="Calibri" w:hAnsi="Calibri" w:cs="Calibri"/>
          <w:sz w:val="22"/>
          <w:szCs w:val="22"/>
        </w:rPr>
        <w:t>Koine</w:t>
      </w:r>
      <w:proofErr w:type="spellEnd"/>
      <w:r>
        <w:rPr>
          <w:rFonts w:ascii="Calibri" w:hAnsi="Calibri" w:cs="Calibri"/>
          <w:sz w:val="22"/>
          <w:szCs w:val="22"/>
        </w:rPr>
        <w:t xml:space="preserve"> and old Latin manuscripts along with the Latin Vulgate, the Ethiopic NT, and a few other versions.</w:t>
      </w:r>
    </w:p>
    <w:p w14:paraId="742BDDBD"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Jerome said it appeared in many Greek and Latin codices.</w:t>
      </w:r>
    </w:p>
    <w:p w14:paraId="51E68BC1"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Many manuscripts have markings indicating that scribes understood it was uncertain.</w:t>
      </w:r>
    </w:p>
    <w:p w14:paraId="148C3AC4"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Extraordinary number of variant readings.</w:t>
      </w:r>
    </w:p>
    <w:p w14:paraId="62B727E6"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It sometimes appears in Luke and sometimes in other places in John (7:36, 7:44, 21:25)</w:t>
      </w:r>
    </w:p>
    <w:p w14:paraId="27829353"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The language is more like the synoptic gospels rather than John’s gospel.</w:t>
      </w:r>
    </w:p>
    <w:p w14:paraId="575A98CA"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2</w:t>
      </w:r>
      <w:r w:rsidRPr="007B66C5">
        <w:rPr>
          <w:rFonts w:ascii="Calibri" w:hAnsi="Calibri" w:cs="Calibri"/>
          <w:sz w:val="22"/>
          <w:szCs w:val="22"/>
          <w:vertAlign w:val="superscript"/>
        </w:rPr>
        <w:t>nd</w:t>
      </w:r>
      <w:r>
        <w:rPr>
          <w:rFonts w:ascii="Calibri" w:hAnsi="Calibri" w:cs="Calibri"/>
          <w:sz w:val="22"/>
          <w:szCs w:val="22"/>
        </w:rPr>
        <w:t xml:space="preserve"> century writing by Papias mentions the </w:t>
      </w:r>
      <w:proofErr w:type="gramStart"/>
      <w:r>
        <w:rPr>
          <w:rFonts w:ascii="Calibri" w:hAnsi="Calibri" w:cs="Calibri"/>
          <w:sz w:val="22"/>
          <w:szCs w:val="22"/>
        </w:rPr>
        <w:t>story, but</w:t>
      </w:r>
      <w:proofErr w:type="gramEnd"/>
      <w:r>
        <w:rPr>
          <w:rFonts w:ascii="Calibri" w:hAnsi="Calibri" w:cs="Calibri"/>
          <w:sz w:val="22"/>
          <w:szCs w:val="22"/>
        </w:rPr>
        <w:t xml:space="preserve"> appeared in the gospel “according to the Hebrews.”</w:t>
      </w:r>
    </w:p>
    <w:p w14:paraId="49A45BB8"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Early 3td century Syriac writing refers to the story.</w:t>
      </w:r>
    </w:p>
    <w:p w14:paraId="415F6F9F" w14:textId="77777777" w:rsidR="00EE4F5E" w:rsidRDefault="00EE4F5E" w:rsidP="00EE4F5E">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Although the evidence is against John as the author, the story is very consistent with the character and message of Jesus presented throughout all four gospels.</w:t>
      </w:r>
    </w:p>
    <w:p w14:paraId="0549EF12" w14:textId="77777777" w:rsidR="00EE4F5E" w:rsidRDefault="00EE4F5E" w:rsidP="00EE4F5E">
      <w:pPr>
        <w:spacing w:after="0" w:line="240" w:lineRule="auto"/>
        <w:rPr>
          <w:rFonts w:ascii="Calibri" w:hAnsi="Calibri" w:cs="Calibri"/>
          <w:sz w:val="22"/>
          <w:szCs w:val="22"/>
        </w:rPr>
      </w:pPr>
    </w:p>
    <w:p w14:paraId="006543E2" w14:textId="77777777" w:rsidR="00EE4F5E" w:rsidRDefault="00EE4F5E" w:rsidP="00EE4F5E">
      <w:pPr>
        <w:spacing w:after="0" w:line="240" w:lineRule="auto"/>
        <w:rPr>
          <w:rFonts w:ascii="Calibri" w:hAnsi="Calibri" w:cs="Calibri"/>
          <w:sz w:val="22"/>
          <w:szCs w:val="22"/>
        </w:rPr>
      </w:pPr>
      <w:r>
        <w:rPr>
          <w:rFonts w:ascii="Calibri" w:hAnsi="Calibri" w:cs="Calibri"/>
          <w:sz w:val="22"/>
          <w:szCs w:val="22"/>
        </w:rPr>
        <w:t>How can we explain why this story is in the Gospel of John and is gives an accurate picture of Jesus, but is not considered to be written by John? Why would it have been taken out of the gospel, moved, or added later?</w:t>
      </w:r>
    </w:p>
    <w:p w14:paraId="47E9ED5F" w14:textId="77777777" w:rsidR="00EE4F5E" w:rsidRDefault="00EE4F5E" w:rsidP="00EE4F5E">
      <w:pPr>
        <w:spacing w:after="0" w:line="240" w:lineRule="auto"/>
        <w:rPr>
          <w:rFonts w:ascii="Calibri" w:hAnsi="Calibri" w:cs="Calibri"/>
          <w:sz w:val="22"/>
          <w:szCs w:val="22"/>
        </w:rPr>
      </w:pPr>
    </w:p>
    <w:p w14:paraId="74443F29" w14:textId="77777777" w:rsidR="00EE4F5E" w:rsidRDefault="00EE4F5E" w:rsidP="00EE4F5E">
      <w:pPr>
        <w:spacing w:after="0" w:line="240" w:lineRule="auto"/>
        <w:rPr>
          <w:rFonts w:ascii="Calibri" w:hAnsi="Calibri" w:cs="Calibri"/>
          <w:sz w:val="22"/>
          <w:szCs w:val="22"/>
        </w:rPr>
      </w:pPr>
    </w:p>
    <w:p w14:paraId="52D1746B" w14:textId="5A259980" w:rsidR="00EE4F5E" w:rsidRDefault="00EE4F5E" w:rsidP="00EE4F5E">
      <w:pPr>
        <w:spacing w:after="0" w:line="240" w:lineRule="auto"/>
        <w:rPr>
          <w:rFonts w:ascii="Calibri" w:hAnsi="Calibri" w:cs="Calibri"/>
          <w:sz w:val="22"/>
          <w:szCs w:val="22"/>
        </w:rPr>
      </w:pPr>
      <w:r>
        <w:rPr>
          <w:rFonts w:ascii="Calibri" w:hAnsi="Calibri" w:cs="Calibri"/>
          <w:sz w:val="22"/>
          <w:szCs w:val="22"/>
        </w:rPr>
        <w:t>Some scholars see this story as more likely to have been part of one of the other gospels, especially Luke. These three passages (Luke 21:37-38, 19:47-48, 20:1-2) are suggested as the most likely to provide context for the passage in John.</w:t>
      </w:r>
      <w:r w:rsidR="00DC7A30">
        <w:rPr>
          <w:rFonts w:ascii="Calibri" w:hAnsi="Calibri" w:cs="Calibri"/>
          <w:sz w:val="22"/>
          <w:szCs w:val="22"/>
        </w:rPr>
        <w:t xml:space="preserve"> Here are some other reasons:</w:t>
      </w:r>
    </w:p>
    <w:p w14:paraId="6794E235" w14:textId="53F633EB" w:rsidR="00DC7A30" w:rsidRDefault="00DC7A30" w:rsidP="00DC7A30">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 xml:space="preserve">The writing is </w:t>
      </w:r>
      <w:proofErr w:type="gramStart"/>
      <w:r>
        <w:rPr>
          <w:rFonts w:ascii="Calibri" w:hAnsi="Calibri" w:cs="Calibri"/>
          <w:sz w:val="22"/>
          <w:szCs w:val="22"/>
        </w:rPr>
        <w:t>similar to</w:t>
      </w:r>
      <w:proofErr w:type="gramEnd"/>
      <w:r>
        <w:rPr>
          <w:rFonts w:ascii="Calibri" w:hAnsi="Calibri" w:cs="Calibri"/>
          <w:sz w:val="22"/>
          <w:szCs w:val="22"/>
        </w:rPr>
        <w:t xml:space="preserve"> the Synoptics rather than the Gospel of John.</w:t>
      </w:r>
    </w:p>
    <w:p w14:paraId="5B98BAB1" w14:textId="0249D010" w:rsidR="00DC7A30" w:rsidRDefault="00DC7A30" w:rsidP="00DC7A30">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Luke emphasized Jesus’s ministry to the poor and oppressed, including women.</w:t>
      </w:r>
    </w:p>
    <w:p w14:paraId="2A271288" w14:textId="0DAE1B34" w:rsidR="00DC7A30" w:rsidRDefault="00DC7A30" w:rsidP="00DC7A30">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John does not use the word “scribe.”</w:t>
      </w:r>
    </w:p>
    <w:p w14:paraId="4ED9E055" w14:textId="2B8A270A" w:rsidR="00DC7A30" w:rsidRDefault="00DC7A30" w:rsidP="00DC7A30">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John does not use the phrase “Mount of Olives.”</w:t>
      </w:r>
    </w:p>
    <w:p w14:paraId="1FAA5D2C" w14:textId="4D9573C1" w:rsidR="00401877" w:rsidRDefault="00401877" w:rsidP="00DC7A30">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lastRenderedPageBreak/>
        <w:t>John does not use “Teacher” as a way for others to address Jesus, except when John defines “rabbi.”</w:t>
      </w:r>
    </w:p>
    <w:p w14:paraId="3647291F" w14:textId="77777777" w:rsidR="00EE4F5E" w:rsidRDefault="00EE4F5E" w:rsidP="00EE4F5E">
      <w:pPr>
        <w:spacing w:after="0" w:line="240" w:lineRule="auto"/>
        <w:rPr>
          <w:rFonts w:ascii="Calibri" w:hAnsi="Calibri" w:cs="Calibri"/>
          <w:sz w:val="22"/>
          <w:szCs w:val="22"/>
        </w:rPr>
      </w:pPr>
    </w:p>
    <w:p w14:paraId="2877AA69" w14:textId="6C0F6EA8" w:rsidR="00EE4F5E" w:rsidRDefault="00401877" w:rsidP="00EE4F5E">
      <w:pPr>
        <w:spacing w:after="0" w:line="240" w:lineRule="auto"/>
        <w:rPr>
          <w:rFonts w:ascii="Calibri" w:hAnsi="Calibri" w:cs="Calibri"/>
          <w:sz w:val="22"/>
          <w:szCs w:val="22"/>
        </w:rPr>
      </w:pPr>
      <w:r>
        <w:rPr>
          <w:rFonts w:ascii="Calibri" w:hAnsi="Calibri" w:cs="Calibri"/>
          <w:sz w:val="22"/>
          <w:szCs w:val="22"/>
        </w:rPr>
        <w:t>Although this story might be out of place, it is still considered to be authentic and part of the story of Jesus. We will study it as such.</w:t>
      </w:r>
    </w:p>
    <w:p w14:paraId="6ECD9F5F" w14:textId="77777777" w:rsidR="00401877" w:rsidRDefault="00401877" w:rsidP="00EE4F5E">
      <w:pPr>
        <w:spacing w:after="0" w:line="240" w:lineRule="auto"/>
        <w:rPr>
          <w:rFonts w:ascii="Calibri" w:hAnsi="Calibri" w:cs="Calibri"/>
          <w:sz w:val="22"/>
          <w:szCs w:val="22"/>
        </w:rPr>
      </w:pPr>
    </w:p>
    <w:p w14:paraId="7937F476" w14:textId="39F3BFC8" w:rsidR="00EE4F5E" w:rsidRDefault="00EE4F5E" w:rsidP="00EE4F5E">
      <w:pPr>
        <w:spacing w:after="0" w:line="240" w:lineRule="auto"/>
        <w:rPr>
          <w:rFonts w:ascii="Calibri" w:hAnsi="Calibri" w:cs="Calibri"/>
          <w:sz w:val="22"/>
          <w:szCs w:val="22"/>
        </w:rPr>
      </w:pPr>
      <w:r>
        <w:rPr>
          <w:rFonts w:ascii="Calibri" w:hAnsi="Calibri" w:cs="Calibri"/>
          <w:sz w:val="22"/>
          <w:szCs w:val="22"/>
        </w:rPr>
        <w:t>How does it fit in the context of John 7 and 8?</w:t>
      </w:r>
    </w:p>
    <w:p w14:paraId="21CB2E0A" w14:textId="77777777" w:rsidR="00EE4F5E" w:rsidRDefault="00EE4F5E" w:rsidP="00EE4F5E">
      <w:pPr>
        <w:spacing w:after="0" w:line="240" w:lineRule="auto"/>
        <w:rPr>
          <w:rFonts w:ascii="Calibri" w:hAnsi="Calibri" w:cs="Calibri"/>
          <w:sz w:val="22"/>
          <w:szCs w:val="22"/>
        </w:rPr>
      </w:pPr>
    </w:p>
    <w:p w14:paraId="68371299" w14:textId="77777777" w:rsidR="00EE4F5E" w:rsidRDefault="00EE4F5E" w:rsidP="00EE4F5E">
      <w:pPr>
        <w:spacing w:after="0" w:line="240" w:lineRule="auto"/>
        <w:rPr>
          <w:rFonts w:ascii="Calibri" w:hAnsi="Calibri" w:cs="Calibri"/>
          <w:sz w:val="22"/>
          <w:szCs w:val="22"/>
        </w:rPr>
      </w:pPr>
    </w:p>
    <w:p w14:paraId="331E8C06" w14:textId="77777777" w:rsidR="00EE4F5E" w:rsidRDefault="00EE4F5E" w:rsidP="00EE4F5E">
      <w:pPr>
        <w:spacing w:after="0" w:line="240" w:lineRule="auto"/>
        <w:rPr>
          <w:rFonts w:ascii="Calibri" w:hAnsi="Calibri" w:cs="Calibri"/>
          <w:sz w:val="22"/>
          <w:szCs w:val="22"/>
        </w:rPr>
      </w:pPr>
    </w:p>
    <w:p w14:paraId="571120D0" w14:textId="7B10694D" w:rsidR="00401877" w:rsidRDefault="00401877" w:rsidP="00401877">
      <w:pPr>
        <w:spacing w:after="0" w:line="240" w:lineRule="auto"/>
        <w:rPr>
          <w:rFonts w:ascii="Calibri" w:hAnsi="Calibri" w:cs="Calibri"/>
          <w:sz w:val="22"/>
          <w:szCs w:val="22"/>
        </w:rPr>
      </w:pPr>
      <w:r>
        <w:rPr>
          <w:rFonts w:ascii="Calibri" w:hAnsi="Calibri" w:cs="Calibri"/>
          <w:sz w:val="22"/>
          <w:szCs w:val="22"/>
        </w:rPr>
        <w:t>We will focus here on the overall message. Two different perspectives to the law are being compared here – that of the religious leaders and of Jesus.</w:t>
      </w:r>
    </w:p>
    <w:p w14:paraId="4B9DFBEE" w14:textId="77777777" w:rsidR="00401877" w:rsidRDefault="00401877" w:rsidP="00401877">
      <w:pPr>
        <w:spacing w:after="0" w:line="240" w:lineRule="auto"/>
        <w:rPr>
          <w:rFonts w:ascii="Calibri" w:hAnsi="Calibri" w:cs="Calibri"/>
          <w:sz w:val="22"/>
          <w:szCs w:val="22"/>
        </w:rPr>
      </w:pPr>
    </w:p>
    <w:tbl>
      <w:tblPr>
        <w:tblStyle w:val="TableGrid"/>
        <w:tblW w:w="0" w:type="auto"/>
        <w:tblLook w:val="04A0" w:firstRow="1" w:lastRow="0" w:firstColumn="1" w:lastColumn="0" w:noHBand="0" w:noVBand="1"/>
      </w:tblPr>
      <w:tblGrid>
        <w:gridCol w:w="2155"/>
        <w:gridCol w:w="3117"/>
        <w:gridCol w:w="3117"/>
      </w:tblGrid>
      <w:tr w:rsidR="00401877" w14:paraId="27D9009D" w14:textId="77777777" w:rsidTr="00401877">
        <w:tc>
          <w:tcPr>
            <w:tcW w:w="2155" w:type="dxa"/>
          </w:tcPr>
          <w:p w14:paraId="59C0A116" w14:textId="77777777" w:rsidR="00401877" w:rsidRDefault="00401877" w:rsidP="00401877">
            <w:pPr>
              <w:rPr>
                <w:rFonts w:ascii="Calibri" w:hAnsi="Calibri" w:cs="Calibri"/>
                <w:sz w:val="22"/>
                <w:szCs w:val="22"/>
              </w:rPr>
            </w:pPr>
          </w:p>
        </w:tc>
        <w:tc>
          <w:tcPr>
            <w:tcW w:w="3117" w:type="dxa"/>
          </w:tcPr>
          <w:p w14:paraId="4DF0C154" w14:textId="3D832EBE" w:rsidR="00401877" w:rsidRDefault="00401877" w:rsidP="00401877">
            <w:pPr>
              <w:rPr>
                <w:rFonts w:ascii="Calibri" w:hAnsi="Calibri" w:cs="Calibri"/>
                <w:sz w:val="22"/>
                <w:szCs w:val="22"/>
              </w:rPr>
            </w:pPr>
            <w:r>
              <w:rPr>
                <w:rFonts w:ascii="Calibri" w:hAnsi="Calibri" w:cs="Calibri"/>
                <w:sz w:val="22"/>
                <w:szCs w:val="22"/>
              </w:rPr>
              <w:t xml:space="preserve">Pharisees </w:t>
            </w:r>
          </w:p>
        </w:tc>
        <w:tc>
          <w:tcPr>
            <w:tcW w:w="3117" w:type="dxa"/>
          </w:tcPr>
          <w:p w14:paraId="2835826B" w14:textId="7C324186" w:rsidR="00401877" w:rsidRDefault="00401877" w:rsidP="00401877">
            <w:pPr>
              <w:rPr>
                <w:rFonts w:ascii="Calibri" w:hAnsi="Calibri" w:cs="Calibri"/>
                <w:sz w:val="22"/>
                <w:szCs w:val="22"/>
              </w:rPr>
            </w:pPr>
            <w:r>
              <w:rPr>
                <w:rFonts w:ascii="Calibri" w:hAnsi="Calibri" w:cs="Calibri"/>
                <w:sz w:val="22"/>
                <w:szCs w:val="22"/>
              </w:rPr>
              <w:t>Jesus</w:t>
            </w:r>
          </w:p>
        </w:tc>
      </w:tr>
      <w:tr w:rsidR="00401877" w14:paraId="4F467DE9" w14:textId="77777777" w:rsidTr="00401877">
        <w:tc>
          <w:tcPr>
            <w:tcW w:w="2155" w:type="dxa"/>
          </w:tcPr>
          <w:p w14:paraId="25D28596" w14:textId="77777777" w:rsidR="00401877" w:rsidRDefault="00401877" w:rsidP="00401877">
            <w:pPr>
              <w:rPr>
                <w:rFonts w:ascii="Calibri" w:hAnsi="Calibri" w:cs="Calibri"/>
                <w:sz w:val="22"/>
                <w:szCs w:val="22"/>
              </w:rPr>
            </w:pPr>
            <w:r>
              <w:rPr>
                <w:rFonts w:ascii="Calibri" w:hAnsi="Calibri" w:cs="Calibri"/>
                <w:sz w:val="22"/>
                <w:szCs w:val="22"/>
              </w:rPr>
              <w:t>What is the law for?</w:t>
            </w:r>
          </w:p>
          <w:p w14:paraId="53D08114" w14:textId="77777777" w:rsidR="00401877" w:rsidRDefault="00401877" w:rsidP="00401877">
            <w:pPr>
              <w:rPr>
                <w:rFonts w:ascii="Calibri" w:hAnsi="Calibri" w:cs="Calibri"/>
                <w:sz w:val="22"/>
                <w:szCs w:val="22"/>
              </w:rPr>
            </w:pPr>
          </w:p>
          <w:p w14:paraId="4AF95449" w14:textId="309963C2" w:rsidR="00401877" w:rsidRDefault="00401877" w:rsidP="00401877">
            <w:pPr>
              <w:rPr>
                <w:rFonts w:ascii="Calibri" w:hAnsi="Calibri" w:cs="Calibri"/>
                <w:sz w:val="22"/>
                <w:szCs w:val="22"/>
              </w:rPr>
            </w:pPr>
          </w:p>
        </w:tc>
        <w:tc>
          <w:tcPr>
            <w:tcW w:w="3117" w:type="dxa"/>
          </w:tcPr>
          <w:p w14:paraId="30C50044" w14:textId="77777777" w:rsidR="00401877" w:rsidRDefault="00401877" w:rsidP="00401877">
            <w:pPr>
              <w:rPr>
                <w:rFonts w:ascii="Calibri" w:hAnsi="Calibri" w:cs="Calibri"/>
                <w:sz w:val="22"/>
                <w:szCs w:val="22"/>
              </w:rPr>
            </w:pPr>
          </w:p>
          <w:p w14:paraId="16818C83" w14:textId="77777777" w:rsidR="00283D51" w:rsidRDefault="00283D51" w:rsidP="00401877">
            <w:pPr>
              <w:rPr>
                <w:rFonts w:ascii="Calibri" w:hAnsi="Calibri" w:cs="Calibri"/>
                <w:sz w:val="22"/>
                <w:szCs w:val="22"/>
              </w:rPr>
            </w:pPr>
          </w:p>
          <w:p w14:paraId="077EFF57" w14:textId="77777777" w:rsidR="00283D51" w:rsidRDefault="00283D51" w:rsidP="00401877">
            <w:pPr>
              <w:rPr>
                <w:rFonts w:ascii="Calibri" w:hAnsi="Calibri" w:cs="Calibri"/>
                <w:sz w:val="22"/>
                <w:szCs w:val="22"/>
              </w:rPr>
            </w:pPr>
          </w:p>
          <w:p w14:paraId="2DE671F9" w14:textId="77777777" w:rsidR="00283D51" w:rsidRDefault="00283D51" w:rsidP="00401877">
            <w:pPr>
              <w:rPr>
                <w:rFonts w:ascii="Calibri" w:hAnsi="Calibri" w:cs="Calibri"/>
                <w:sz w:val="22"/>
                <w:szCs w:val="22"/>
              </w:rPr>
            </w:pPr>
          </w:p>
          <w:p w14:paraId="5A2358C6" w14:textId="77777777" w:rsidR="00283D51" w:rsidRDefault="00283D51" w:rsidP="00401877">
            <w:pPr>
              <w:rPr>
                <w:rFonts w:ascii="Calibri" w:hAnsi="Calibri" w:cs="Calibri"/>
                <w:sz w:val="22"/>
                <w:szCs w:val="22"/>
              </w:rPr>
            </w:pPr>
          </w:p>
        </w:tc>
        <w:tc>
          <w:tcPr>
            <w:tcW w:w="3117" w:type="dxa"/>
          </w:tcPr>
          <w:p w14:paraId="19117F1F" w14:textId="77777777" w:rsidR="00401877" w:rsidRDefault="00401877" w:rsidP="00401877">
            <w:pPr>
              <w:rPr>
                <w:rFonts w:ascii="Calibri" w:hAnsi="Calibri" w:cs="Calibri"/>
                <w:sz w:val="22"/>
                <w:szCs w:val="22"/>
              </w:rPr>
            </w:pPr>
          </w:p>
        </w:tc>
      </w:tr>
      <w:tr w:rsidR="00401877" w14:paraId="0300C4B4" w14:textId="77777777" w:rsidTr="00401877">
        <w:tc>
          <w:tcPr>
            <w:tcW w:w="2155" w:type="dxa"/>
          </w:tcPr>
          <w:p w14:paraId="0E27A7F6" w14:textId="77777777" w:rsidR="00401877" w:rsidRDefault="00401877" w:rsidP="00401877">
            <w:pPr>
              <w:rPr>
                <w:rFonts w:ascii="Calibri" w:hAnsi="Calibri" w:cs="Calibri"/>
                <w:sz w:val="22"/>
                <w:szCs w:val="22"/>
              </w:rPr>
            </w:pPr>
            <w:r>
              <w:rPr>
                <w:rFonts w:ascii="Calibri" w:hAnsi="Calibri" w:cs="Calibri"/>
                <w:sz w:val="22"/>
                <w:szCs w:val="22"/>
              </w:rPr>
              <w:t>How is it being used?</w:t>
            </w:r>
          </w:p>
          <w:p w14:paraId="4A6D73C7" w14:textId="77777777" w:rsidR="00401877" w:rsidRDefault="00401877" w:rsidP="00401877">
            <w:pPr>
              <w:rPr>
                <w:rFonts w:ascii="Calibri" w:hAnsi="Calibri" w:cs="Calibri"/>
                <w:sz w:val="22"/>
                <w:szCs w:val="22"/>
              </w:rPr>
            </w:pPr>
          </w:p>
          <w:p w14:paraId="5E592F94" w14:textId="64DDF0E7" w:rsidR="00401877" w:rsidRDefault="00401877" w:rsidP="00401877">
            <w:pPr>
              <w:rPr>
                <w:rFonts w:ascii="Calibri" w:hAnsi="Calibri" w:cs="Calibri"/>
                <w:sz w:val="22"/>
                <w:szCs w:val="22"/>
              </w:rPr>
            </w:pPr>
          </w:p>
        </w:tc>
        <w:tc>
          <w:tcPr>
            <w:tcW w:w="3117" w:type="dxa"/>
          </w:tcPr>
          <w:p w14:paraId="246A1F6A" w14:textId="77777777" w:rsidR="00401877" w:rsidRDefault="00401877" w:rsidP="00401877">
            <w:pPr>
              <w:rPr>
                <w:rFonts w:ascii="Calibri" w:hAnsi="Calibri" w:cs="Calibri"/>
                <w:sz w:val="22"/>
                <w:szCs w:val="22"/>
              </w:rPr>
            </w:pPr>
          </w:p>
          <w:p w14:paraId="44412936" w14:textId="77777777" w:rsidR="00283D51" w:rsidRDefault="00283D51" w:rsidP="00401877">
            <w:pPr>
              <w:rPr>
                <w:rFonts w:ascii="Calibri" w:hAnsi="Calibri" w:cs="Calibri"/>
                <w:sz w:val="22"/>
                <w:szCs w:val="22"/>
              </w:rPr>
            </w:pPr>
          </w:p>
          <w:p w14:paraId="54F70ECF" w14:textId="77777777" w:rsidR="00283D51" w:rsidRDefault="00283D51" w:rsidP="00401877">
            <w:pPr>
              <w:rPr>
                <w:rFonts w:ascii="Calibri" w:hAnsi="Calibri" w:cs="Calibri"/>
                <w:sz w:val="22"/>
                <w:szCs w:val="22"/>
              </w:rPr>
            </w:pPr>
          </w:p>
          <w:p w14:paraId="092F0068" w14:textId="77777777" w:rsidR="00283D51" w:rsidRDefault="00283D51" w:rsidP="00401877">
            <w:pPr>
              <w:rPr>
                <w:rFonts w:ascii="Calibri" w:hAnsi="Calibri" w:cs="Calibri"/>
                <w:sz w:val="22"/>
                <w:szCs w:val="22"/>
              </w:rPr>
            </w:pPr>
          </w:p>
          <w:p w14:paraId="1E833C1A" w14:textId="77777777" w:rsidR="00283D51" w:rsidRDefault="00283D51" w:rsidP="00401877">
            <w:pPr>
              <w:rPr>
                <w:rFonts w:ascii="Calibri" w:hAnsi="Calibri" w:cs="Calibri"/>
                <w:sz w:val="22"/>
                <w:szCs w:val="22"/>
              </w:rPr>
            </w:pPr>
          </w:p>
        </w:tc>
        <w:tc>
          <w:tcPr>
            <w:tcW w:w="3117" w:type="dxa"/>
          </w:tcPr>
          <w:p w14:paraId="2BA5642C" w14:textId="77777777" w:rsidR="00401877" w:rsidRDefault="00401877" w:rsidP="00401877">
            <w:pPr>
              <w:rPr>
                <w:rFonts w:ascii="Calibri" w:hAnsi="Calibri" w:cs="Calibri"/>
                <w:sz w:val="22"/>
                <w:szCs w:val="22"/>
              </w:rPr>
            </w:pPr>
          </w:p>
        </w:tc>
      </w:tr>
      <w:tr w:rsidR="00401877" w14:paraId="6F738EB8" w14:textId="77777777" w:rsidTr="00401877">
        <w:tc>
          <w:tcPr>
            <w:tcW w:w="2155" w:type="dxa"/>
          </w:tcPr>
          <w:p w14:paraId="59FF1BD7" w14:textId="77777777" w:rsidR="00401877" w:rsidRDefault="00401877" w:rsidP="00401877">
            <w:pPr>
              <w:rPr>
                <w:rFonts w:ascii="Calibri" w:hAnsi="Calibri" w:cs="Calibri"/>
                <w:sz w:val="22"/>
                <w:szCs w:val="22"/>
              </w:rPr>
            </w:pPr>
            <w:r>
              <w:rPr>
                <w:rFonts w:ascii="Calibri" w:hAnsi="Calibri" w:cs="Calibri"/>
                <w:sz w:val="22"/>
                <w:szCs w:val="22"/>
              </w:rPr>
              <w:t>How is the woman viewed?</w:t>
            </w:r>
          </w:p>
          <w:p w14:paraId="51B5E58C" w14:textId="77777777" w:rsidR="00401877" w:rsidRDefault="00401877" w:rsidP="00401877">
            <w:pPr>
              <w:rPr>
                <w:rFonts w:ascii="Calibri" w:hAnsi="Calibri" w:cs="Calibri"/>
                <w:sz w:val="22"/>
                <w:szCs w:val="22"/>
              </w:rPr>
            </w:pPr>
          </w:p>
          <w:p w14:paraId="4F86E343" w14:textId="3FCE1197" w:rsidR="00401877" w:rsidRDefault="00401877" w:rsidP="00401877">
            <w:pPr>
              <w:rPr>
                <w:rFonts w:ascii="Calibri" w:hAnsi="Calibri" w:cs="Calibri"/>
                <w:sz w:val="22"/>
                <w:szCs w:val="22"/>
              </w:rPr>
            </w:pPr>
          </w:p>
        </w:tc>
        <w:tc>
          <w:tcPr>
            <w:tcW w:w="3117" w:type="dxa"/>
          </w:tcPr>
          <w:p w14:paraId="0E5CAEB3" w14:textId="77777777" w:rsidR="00401877" w:rsidRDefault="00401877" w:rsidP="00401877">
            <w:pPr>
              <w:rPr>
                <w:rFonts w:ascii="Calibri" w:hAnsi="Calibri" w:cs="Calibri"/>
                <w:sz w:val="22"/>
                <w:szCs w:val="22"/>
              </w:rPr>
            </w:pPr>
          </w:p>
          <w:p w14:paraId="59898A54" w14:textId="77777777" w:rsidR="00283D51" w:rsidRDefault="00283D51" w:rsidP="00401877">
            <w:pPr>
              <w:rPr>
                <w:rFonts w:ascii="Calibri" w:hAnsi="Calibri" w:cs="Calibri"/>
                <w:sz w:val="22"/>
                <w:szCs w:val="22"/>
              </w:rPr>
            </w:pPr>
          </w:p>
          <w:p w14:paraId="0C2D0CD0" w14:textId="77777777" w:rsidR="00283D51" w:rsidRDefault="00283D51" w:rsidP="00401877">
            <w:pPr>
              <w:rPr>
                <w:rFonts w:ascii="Calibri" w:hAnsi="Calibri" w:cs="Calibri"/>
                <w:sz w:val="22"/>
                <w:szCs w:val="22"/>
              </w:rPr>
            </w:pPr>
          </w:p>
          <w:p w14:paraId="45551DA5" w14:textId="77777777" w:rsidR="00283D51" w:rsidRDefault="00283D51" w:rsidP="00401877">
            <w:pPr>
              <w:rPr>
                <w:rFonts w:ascii="Calibri" w:hAnsi="Calibri" w:cs="Calibri"/>
                <w:sz w:val="22"/>
                <w:szCs w:val="22"/>
              </w:rPr>
            </w:pPr>
          </w:p>
          <w:p w14:paraId="04C97230" w14:textId="77777777" w:rsidR="00283D51" w:rsidRDefault="00283D51" w:rsidP="00401877">
            <w:pPr>
              <w:rPr>
                <w:rFonts w:ascii="Calibri" w:hAnsi="Calibri" w:cs="Calibri"/>
                <w:sz w:val="22"/>
                <w:szCs w:val="22"/>
              </w:rPr>
            </w:pPr>
          </w:p>
        </w:tc>
        <w:tc>
          <w:tcPr>
            <w:tcW w:w="3117" w:type="dxa"/>
          </w:tcPr>
          <w:p w14:paraId="3F2E54AF" w14:textId="77777777" w:rsidR="00401877" w:rsidRDefault="00401877" w:rsidP="00401877">
            <w:pPr>
              <w:rPr>
                <w:rFonts w:ascii="Calibri" w:hAnsi="Calibri" w:cs="Calibri"/>
                <w:sz w:val="22"/>
                <w:szCs w:val="22"/>
              </w:rPr>
            </w:pPr>
          </w:p>
        </w:tc>
      </w:tr>
      <w:tr w:rsidR="00401877" w14:paraId="0D89CF38" w14:textId="77777777" w:rsidTr="00401877">
        <w:tc>
          <w:tcPr>
            <w:tcW w:w="2155" w:type="dxa"/>
          </w:tcPr>
          <w:p w14:paraId="3F371E2F" w14:textId="22A87B8E" w:rsidR="00401877" w:rsidRDefault="00401877" w:rsidP="00401877">
            <w:pPr>
              <w:rPr>
                <w:rFonts w:ascii="Calibri" w:hAnsi="Calibri" w:cs="Calibri"/>
                <w:sz w:val="22"/>
                <w:szCs w:val="22"/>
              </w:rPr>
            </w:pPr>
            <w:r>
              <w:rPr>
                <w:rFonts w:ascii="Calibri" w:hAnsi="Calibri" w:cs="Calibri"/>
                <w:sz w:val="22"/>
                <w:szCs w:val="22"/>
              </w:rPr>
              <w:t>What does this show is the core motivation?</w:t>
            </w:r>
          </w:p>
        </w:tc>
        <w:tc>
          <w:tcPr>
            <w:tcW w:w="3117" w:type="dxa"/>
          </w:tcPr>
          <w:p w14:paraId="08F31D4A" w14:textId="77777777" w:rsidR="00401877" w:rsidRDefault="00401877" w:rsidP="00401877">
            <w:pPr>
              <w:rPr>
                <w:rFonts w:ascii="Calibri" w:hAnsi="Calibri" w:cs="Calibri"/>
                <w:sz w:val="22"/>
                <w:szCs w:val="22"/>
              </w:rPr>
            </w:pPr>
          </w:p>
          <w:p w14:paraId="203C8B26" w14:textId="77777777" w:rsidR="00283D51" w:rsidRDefault="00283D51" w:rsidP="00401877">
            <w:pPr>
              <w:rPr>
                <w:rFonts w:ascii="Calibri" w:hAnsi="Calibri" w:cs="Calibri"/>
                <w:sz w:val="22"/>
                <w:szCs w:val="22"/>
              </w:rPr>
            </w:pPr>
          </w:p>
          <w:p w14:paraId="65D7CE34" w14:textId="77777777" w:rsidR="00283D51" w:rsidRDefault="00283D51" w:rsidP="00401877">
            <w:pPr>
              <w:rPr>
                <w:rFonts w:ascii="Calibri" w:hAnsi="Calibri" w:cs="Calibri"/>
                <w:sz w:val="22"/>
                <w:szCs w:val="22"/>
              </w:rPr>
            </w:pPr>
          </w:p>
          <w:p w14:paraId="7DDD65B9" w14:textId="77777777" w:rsidR="00283D51" w:rsidRDefault="00283D51" w:rsidP="00401877">
            <w:pPr>
              <w:rPr>
                <w:rFonts w:ascii="Calibri" w:hAnsi="Calibri" w:cs="Calibri"/>
                <w:sz w:val="22"/>
                <w:szCs w:val="22"/>
              </w:rPr>
            </w:pPr>
          </w:p>
          <w:p w14:paraId="408DB5EF" w14:textId="77777777" w:rsidR="00283D51" w:rsidRDefault="00283D51" w:rsidP="00401877">
            <w:pPr>
              <w:rPr>
                <w:rFonts w:ascii="Calibri" w:hAnsi="Calibri" w:cs="Calibri"/>
                <w:sz w:val="22"/>
                <w:szCs w:val="22"/>
              </w:rPr>
            </w:pPr>
          </w:p>
        </w:tc>
        <w:tc>
          <w:tcPr>
            <w:tcW w:w="3117" w:type="dxa"/>
          </w:tcPr>
          <w:p w14:paraId="178968E5" w14:textId="77777777" w:rsidR="00401877" w:rsidRDefault="00401877" w:rsidP="00401877">
            <w:pPr>
              <w:rPr>
                <w:rFonts w:ascii="Calibri" w:hAnsi="Calibri" w:cs="Calibri"/>
                <w:sz w:val="22"/>
                <w:szCs w:val="22"/>
              </w:rPr>
            </w:pPr>
          </w:p>
        </w:tc>
      </w:tr>
    </w:tbl>
    <w:p w14:paraId="4A3E3177" w14:textId="77777777" w:rsidR="00401877" w:rsidRDefault="00401877" w:rsidP="00401877">
      <w:pPr>
        <w:spacing w:after="0" w:line="240" w:lineRule="auto"/>
        <w:rPr>
          <w:rFonts w:ascii="Calibri" w:hAnsi="Calibri" w:cs="Calibri"/>
          <w:sz w:val="22"/>
          <w:szCs w:val="22"/>
        </w:rPr>
      </w:pPr>
    </w:p>
    <w:p w14:paraId="473C0FB2" w14:textId="77777777" w:rsidR="00401877" w:rsidRDefault="00401877" w:rsidP="00401877">
      <w:pPr>
        <w:spacing w:after="0" w:line="240" w:lineRule="auto"/>
        <w:rPr>
          <w:rFonts w:ascii="Calibri" w:hAnsi="Calibri" w:cs="Calibri"/>
          <w:sz w:val="22"/>
          <w:szCs w:val="22"/>
        </w:rPr>
      </w:pPr>
    </w:p>
    <w:p w14:paraId="4A10F8C3" w14:textId="3F9B7048" w:rsidR="00401877" w:rsidRDefault="00283D51" w:rsidP="00401877">
      <w:pPr>
        <w:spacing w:after="0" w:line="240" w:lineRule="auto"/>
        <w:rPr>
          <w:rFonts w:ascii="Calibri" w:hAnsi="Calibri" w:cs="Calibri"/>
          <w:sz w:val="22"/>
          <w:szCs w:val="22"/>
        </w:rPr>
      </w:pPr>
      <w:r>
        <w:rPr>
          <w:rFonts w:ascii="Calibri" w:hAnsi="Calibri" w:cs="Calibri"/>
          <w:sz w:val="22"/>
          <w:szCs w:val="22"/>
        </w:rPr>
        <w:t>What are some indications in verses 3-5 that the religious leaders are not truly concerned with the sin of this woman?</w:t>
      </w:r>
    </w:p>
    <w:p w14:paraId="700D154B" w14:textId="77777777" w:rsidR="00401877" w:rsidRDefault="00401877" w:rsidP="00401877">
      <w:pPr>
        <w:spacing w:after="0" w:line="240" w:lineRule="auto"/>
        <w:rPr>
          <w:rFonts w:ascii="Calibri" w:hAnsi="Calibri" w:cs="Calibri"/>
          <w:sz w:val="22"/>
          <w:szCs w:val="22"/>
        </w:rPr>
      </w:pPr>
    </w:p>
    <w:p w14:paraId="35912803" w14:textId="77777777" w:rsidR="00283D51" w:rsidRDefault="00283D51" w:rsidP="00401877">
      <w:pPr>
        <w:spacing w:after="0" w:line="240" w:lineRule="auto"/>
        <w:rPr>
          <w:rFonts w:ascii="Calibri" w:hAnsi="Calibri" w:cs="Calibri"/>
          <w:sz w:val="22"/>
          <w:szCs w:val="22"/>
        </w:rPr>
      </w:pPr>
    </w:p>
    <w:p w14:paraId="76F640D9" w14:textId="0A9C4FFC" w:rsidR="00283D51" w:rsidRDefault="00283D51" w:rsidP="00401877">
      <w:pPr>
        <w:spacing w:after="0" w:line="240" w:lineRule="auto"/>
        <w:rPr>
          <w:rFonts w:ascii="Calibri" w:hAnsi="Calibri" w:cs="Calibri"/>
          <w:sz w:val="22"/>
          <w:szCs w:val="22"/>
        </w:rPr>
      </w:pPr>
      <w:r>
        <w:rPr>
          <w:rFonts w:ascii="Calibri" w:hAnsi="Calibri" w:cs="Calibri"/>
          <w:sz w:val="22"/>
          <w:szCs w:val="22"/>
        </w:rPr>
        <w:t>Verse 6 gives their true motivation was to trap Jesus. How would this have trapped Jesus?</w:t>
      </w:r>
    </w:p>
    <w:p w14:paraId="7447D28C" w14:textId="77777777" w:rsidR="00401877" w:rsidRDefault="00401877" w:rsidP="00401877">
      <w:pPr>
        <w:spacing w:after="0" w:line="240" w:lineRule="auto"/>
        <w:rPr>
          <w:rFonts w:ascii="Calibri" w:hAnsi="Calibri" w:cs="Calibri"/>
          <w:sz w:val="22"/>
          <w:szCs w:val="22"/>
        </w:rPr>
      </w:pPr>
    </w:p>
    <w:p w14:paraId="26F9BEE6" w14:textId="77777777" w:rsidR="00283D51" w:rsidRDefault="00283D51" w:rsidP="00401877">
      <w:pPr>
        <w:spacing w:after="0" w:line="240" w:lineRule="auto"/>
        <w:rPr>
          <w:rFonts w:ascii="Calibri" w:hAnsi="Calibri" w:cs="Calibri"/>
          <w:sz w:val="22"/>
          <w:szCs w:val="22"/>
        </w:rPr>
      </w:pPr>
    </w:p>
    <w:p w14:paraId="39F185F1" w14:textId="672B48B2" w:rsidR="00283D51" w:rsidRDefault="00283D51" w:rsidP="00401877">
      <w:pPr>
        <w:spacing w:after="0" w:line="240" w:lineRule="auto"/>
        <w:rPr>
          <w:rFonts w:ascii="Calibri" w:hAnsi="Calibri" w:cs="Calibri"/>
          <w:sz w:val="22"/>
          <w:szCs w:val="22"/>
        </w:rPr>
      </w:pPr>
      <w:r>
        <w:rPr>
          <w:rFonts w:ascii="Calibri" w:hAnsi="Calibri" w:cs="Calibri"/>
          <w:sz w:val="22"/>
          <w:szCs w:val="22"/>
        </w:rPr>
        <w:t>Much attention is given to Jesus’s writing on the ground. Here are some of the thoughts on what He was doing:</w:t>
      </w:r>
    </w:p>
    <w:p w14:paraId="05F0409B" w14:textId="554BF6C4" w:rsidR="00283D51" w:rsidRDefault="00283D51" w:rsidP="00283D5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 xml:space="preserve">Writing a Scripture that would have contained at most 16 Hebrew letters. Exodus 23:1b and 23:7 </w:t>
      </w:r>
      <w:proofErr w:type="gramStart"/>
      <w:r>
        <w:rPr>
          <w:rFonts w:ascii="Calibri" w:hAnsi="Calibri" w:cs="Calibri"/>
          <w:sz w:val="22"/>
          <w:szCs w:val="22"/>
        </w:rPr>
        <w:t>are</w:t>
      </w:r>
      <w:proofErr w:type="gramEnd"/>
      <w:r>
        <w:rPr>
          <w:rFonts w:ascii="Calibri" w:hAnsi="Calibri" w:cs="Calibri"/>
          <w:sz w:val="22"/>
          <w:szCs w:val="22"/>
        </w:rPr>
        <w:t xml:space="preserve"> suggested as possibilities</w:t>
      </w:r>
    </w:p>
    <w:p w14:paraId="12C285F8" w14:textId="74CF71C1" w:rsidR="00283D51" w:rsidRDefault="00283D51" w:rsidP="00283D5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lastRenderedPageBreak/>
        <w:t>Writing what He is about to pronounce as judgment, which was something that Roman judges commonly did</w:t>
      </w:r>
    </w:p>
    <w:p w14:paraId="23A7C965" w14:textId="1AC3C63A" w:rsidR="00283D51" w:rsidRDefault="00283D51" w:rsidP="00283D5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Taking His time by doodling to either calm Himself or think</w:t>
      </w:r>
    </w:p>
    <w:p w14:paraId="6835D8EA" w14:textId="7159E52D" w:rsidR="00283D51" w:rsidRDefault="00283D51" w:rsidP="00283D5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Writing the sins of the accusers</w:t>
      </w:r>
    </w:p>
    <w:p w14:paraId="13E656E9" w14:textId="2F2E2195" w:rsidR="00283D51" w:rsidRPr="00283D51" w:rsidRDefault="00283D51" w:rsidP="00283D51">
      <w:pPr>
        <w:pStyle w:val="ListParagraph"/>
        <w:numPr>
          <w:ilvl w:val="0"/>
          <w:numId w:val="5"/>
        </w:numPr>
        <w:spacing w:after="0" w:line="240" w:lineRule="auto"/>
        <w:rPr>
          <w:rFonts w:ascii="Calibri" w:hAnsi="Calibri" w:cs="Calibri"/>
          <w:sz w:val="22"/>
          <w:szCs w:val="22"/>
        </w:rPr>
      </w:pPr>
      <w:r>
        <w:rPr>
          <w:rFonts w:ascii="Calibri" w:hAnsi="Calibri" w:cs="Calibri"/>
          <w:sz w:val="22"/>
          <w:szCs w:val="22"/>
        </w:rPr>
        <w:t>Reminding the accusers of Jeremiah 37:13</w:t>
      </w:r>
    </w:p>
    <w:p w14:paraId="4579A301" w14:textId="77777777" w:rsidR="00283D51" w:rsidRDefault="00283D51" w:rsidP="00401877">
      <w:pPr>
        <w:spacing w:after="0" w:line="240" w:lineRule="auto"/>
        <w:rPr>
          <w:rFonts w:ascii="Calibri" w:hAnsi="Calibri" w:cs="Calibri"/>
          <w:sz w:val="22"/>
          <w:szCs w:val="22"/>
        </w:rPr>
      </w:pPr>
    </w:p>
    <w:p w14:paraId="55C7D5FE" w14:textId="32A1A9CE" w:rsidR="00283D51" w:rsidRPr="00283D51" w:rsidRDefault="00283D51" w:rsidP="00401877">
      <w:pPr>
        <w:spacing w:after="0" w:line="240" w:lineRule="auto"/>
        <w:rPr>
          <w:rFonts w:ascii="Calibri" w:hAnsi="Calibri" w:cs="Calibri"/>
          <w:i/>
          <w:iCs/>
          <w:sz w:val="22"/>
          <w:szCs w:val="22"/>
        </w:rPr>
      </w:pPr>
      <w:r>
        <w:rPr>
          <w:rFonts w:ascii="Calibri" w:hAnsi="Calibri" w:cs="Calibri"/>
          <w:sz w:val="22"/>
          <w:szCs w:val="22"/>
        </w:rPr>
        <w:t xml:space="preserve">The Bible does not say what He was doing. It must have had some impact on the crowd. But, in the story, what has the greater impact? </w:t>
      </w:r>
      <w:r>
        <w:rPr>
          <w:rFonts w:ascii="Calibri" w:hAnsi="Calibri" w:cs="Calibri"/>
          <w:i/>
          <w:iCs/>
          <w:sz w:val="22"/>
          <w:szCs w:val="22"/>
        </w:rPr>
        <w:t>Look in verse 9 for the answer.</w:t>
      </w:r>
    </w:p>
    <w:p w14:paraId="64AFE6A1" w14:textId="77777777" w:rsidR="00283D51" w:rsidRDefault="00283D51" w:rsidP="00401877">
      <w:pPr>
        <w:spacing w:after="0" w:line="240" w:lineRule="auto"/>
        <w:rPr>
          <w:rFonts w:ascii="Calibri" w:hAnsi="Calibri" w:cs="Calibri"/>
          <w:sz w:val="22"/>
          <w:szCs w:val="22"/>
        </w:rPr>
      </w:pPr>
    </w:p>
    <w:p w14:paraId="7EEBD25E" w14:textId="77777777" w:rsidR="00283D51" w:rsidRDefault="00283D51" w:rsidP="00401877">
      <w:pPr>
        <w:spacing w:after="0" w:line="240" w:lineRule="auto"/>
        <w:rPr>
          <w:rFonts w:ascii="Calibri" w:hAnsi="Calibri" w:cs="Calibri"/>
          <w:sz w:val="22"/>
          <w:szCs w:val="22"/>
        </w:rPr>
      </w:pPr>
    </w:p>
    <w:p w14:paraId="2A10DBC1" w14:textId="13B9D0E0" w:rsidR="00283D51" w:rsidRDefault="00640896" w:rsidP="00401877">
      <w:pPr>
        <w:spacing w:after="0" w:line="240" w:lineRule="auto"/>
        <w:rPr>
          <w:rFonts w:ascii="Calibri" w:hAnsi="Calibri" w:cs="Calibri"/>
          <w:sz w:val="22"/>
          <w:szCs w:val="22"/>
        </w:rPr>
      </w:pPr>
      <w:r>
        <w:rPr>
          <w:rFonts w:ascii="Calibri" w:hAnsi="Calibri" w:cs="Calibri"/>
          <w:sz w:val="22"/>
          <w:szCs w:val="22"/>
        </w:rPr>
        <w:t>In verse 7, Jesus says, “Let him who is without sin among you be the first to throw a stone at her.” What could be some of the possible reasons these self-righteous men walked away? How had Jesus reversed their trap?</w:t>
      </w:r>
    </w:p>
    <w:p w14:paraId="06035A4E" w14:textId="77777777" w:rsidR="00283D51" w:rsidRDefault="00283D51" w:rsidP="00401877">
      <w:pPr>
        <w:spacing w:after="0" w:line="240" w:lineRule="auto"/>
        <w:rPr>
          <w:rFonts w:ascii="Calibri" w:hAnsi="Calibri" w:cs="Calibri"/>
          <w:sz w:val="22"/>
          <w:szCs w:val="22"/>
        </w:rPr>
      </w:pPr>
    </w:p>
    <w:p w14:paraId="6ACA92DA" w14:textId="77777777" w:rsidR="00283D51" w:rsidRDefault="00283D51" w:rsidP="00401877">
      <w:pPr>
        <w:spacing w:after="0" w:line="240" w:lineRule="auto"/>
        <w:rPr>
          <w:rFonts w:ascii="Calibri" w:hAnsi="Calibri" w:cs="Calibri"/>
          <w:sz w:val="22"/>
          <w:szCs w:val="22"/>
        </w:rPr>
      </w:pPr>
    </w:p>
    <w:p w14:paraId="33DC08A1" w14:textId="1C563450" w:rsidR="00640896" w:rsidRDefault="00640896" w:rsidP="00401877">
      <w:pPr>
        <w:spacing w:after="0" w:line="240" w:lineRule="auto"/>
        <w:rPr>
          <w:rFonts w:ascii="Calibri" w:hAnsi="Calibri" w:cs="Calibri"/>
          <w:sz w:val="22"/>
          <w:szCs w:val="22"/>
        </w:rPr>
      </w:pPr>
      <w:r>
        <w:rPr>
          <w:rFonts w:ascii="Calibri" w:hAnsi="Calibri" w:cs="Calibri"/>
          <w:sz w:val="22"/>
          <w:szCs w:val="22"/>
        </w:rPr>
        <w:t>The way the retreat of the accusers is described gives us a picture of what happened. In verse 9, what two important descriptions are given and why are they important?</w:t>
      </w:r>
    </w:p>
    <w:p w14:paraId="130CE7B2" w14:textId="77777777" w:rsidR="00640896" w:rsidRDefault="00640896" w:rsidP="00401877">
      <w:pPr>
        <w:spacing w:after="0" w:line="240" w:lineRule="auto"/>
        <w:rPr>
          <w:rFonts w:ascii="Calibri" w:hAnsi="Calibri" w:cs="Calibri"/>
          <w:sz w:val="22"/>
          <w:szCs w:val="22"/>
        </w:rPr>
      </w:pPr>
    </w:p>
    <w:p w14:paraId="261B6C71" w14:textId="77777777" w:rsidR="00640896" w:rsidRDefault="00640896" w:rsidP="00401877">
      <w:pPr>
        <w:spacing w:after="0" w:line="240" w:lineRule="auto"/>
        <w:rPr>
          <w:rFonts w:ascii="Calibri" w:hAnsi="Calibri" w:cs="Calibri"/>
          <w:sz w:val="22"/>
          <w:szCs w:val="22"/>
        </w:rPr>
      </w:pPr>
    </w:p>
    <w:p w14:paraId="1AB021A5" w14:textId="77777777" w:rsidR="00640896" w:rsidRDefault="00640896" w:rsidP="00401877">
      <w:pPr>
        <w:spacing w:after="0" w:line="240" w:lineRule="auto"/>
        <w:rPr>
          <w:rFonts w:ascii="Calibri" w:hAnsi="Calibri" w:cs="Calibri"/>
          <w:sz w:val="22"/>
          <w:szCs w:val="22"/>
        </w:rPr>
      </w:pPr>
    </w:p>
    <w:p w14:paraId="4CB3EAA9" w14:textId="497EE621" w:rsidR="00640896" w:rsidRDefault="00640896" w:rsidP="00401877">
      <w:pPr>
        <w:spacing w:after="0" w:line="240" w:lineRule="auto"/>
        <w:rPr>
          <w:rFonts w:ascii="Calibri" w:hAnsi="Calibri" w:cs="Calibri"/>
          <w:sz w:val="22"/>
          <w:szCs w:val="22"/>
        </w:rPr>
      </w:pPr>
      <w:r>
        <w:rPr>
          <w:rFonts w:ascii="Calibri" w:hAnsi="Calibri" w:cs="Calibri"/>
          <w:sz w:val="22"/>
          <w:szCs w:val="22"/>
        </w:rPr>
        <w:t>After they leave, Jesus turns His attention to the woman. In verses 10-11, Jesus tells her two equally important things. What are they?</w:t>
      </w:r>
    </w:p>
    <w:p w14:paraId="487131C1" w14:textId="77777777" w:rsidR="00640896" w:rsidRDefault="00640896" w:rsidP="00401877">
      <w:pPr>
        <w:spacing w:after="0" w:line="240" w:lineRule="auto"/>
        <w:rPr>
          <w:rFonts w:ascii="Calibri" w:hAnsi="Calibri" w:cs="Calibri"/>
          <w:sz w:val="22"/>
          <w:szCs w:val="22"/>
        </w:rPr>
      </w:pPr>
    </w:p>
    <w:p w14:paraId="2E32661B" w14:textId="77777777" w:rsidR="00640896" w:rsidRDefault="00640896" w:rsidP="00401877">
      <w:pPr>
        <w:spacing w:after="0" w:line="240" w:lineRule="auto"/>
        <w:rPr>
          <w:rFonts w:ascii="Calibri" w:hAnsi="Calibri" w:cs="Calibri"/>
          <w:sz w:val="22"/>
          <w:szCs w:val="22"/>
        </w:rPr>
      </w:pPr>
    </w:p>
    <w:p w14:paraId="062FC41A" w14:textId="21240D08" w:rsidR="00640896" w:rsidRDefault="00640896" w:rsidP="00401877">
      <w:pPr>
        <w:spacing w:after="0" w:line="240" w:lineRule="auto"/>
        <w:rPr>
          <w:rFonts w:ascii="Calibri" w:hAnsi="Calibri" w:cs="Calibri"/>
          <w:sz w:val="22"/>
          <w:szCs w:val="22"/>
        </w:rPr>
      </w:pPr>
      <w:r>
        <w:rPr>
          <w:rFonts w:ascii="Calibri" w:hAnsi="Calibri" w:cs="Calibri"/>
          <w:sz w:val="22"/>
          <w:szCs w:val="22"/>
        </w:rPr>
        <w:t>The story does not detail this further, but we know from the greater context of the Bible that what Jesus is asking her to do is impossible unless something happens. What needs to happen to the woman so that she can do what Jesus said?</w:t>
      </w:r>
    </w:p>
    <w:p w14:paraId="43D2578D" w14:textId="77777777" w:rsidR="00640896" w:rsidRDefault="00640896" w:rsidP="00401877">
      <w:pPr>
        <w:spacing w:after="0" w:line="240" w:lineRule="auto"/>
        <w:rPr>
          <w:rFonts w:ascii="Calibri" w:hAnsi="Calibri" w:cs="Calibri"/>
          <w:sz w:val="22"/>
          <w:szCs w:val="22"/>
        </w:rPr>
      </w:pPr>
    </w:p>
    <w:p w14:paraId="284C05C0" w14:textId="77777777" w:rsidR="00640896" w:rsidRDefault="00640896" w:rsidP="00401877">
      <w:pPr>
        <w:spacing w:after="0" w:line="240" w:lineRule="auto"/>
        <w:rPr>
          <w:rFonts w:ascii="Calibri" w:hAnsi="Calibri" w:cs="Calibri"/>
          <w:sz w:val="22"/>
          <w:szCs w:val="22"/>
        </w:rPr>
      </w:pPr>
    </w:p>
    <w:p w14:paraId="213547F6" w14:textId="5606581B" w:rsidR="00640896" w:rsidRDefault="00640896" w:rsidP="00401877">
      <w:pPr>
        <w:spacing w:after="0" w:line="240" w:lineRule="auto"/>
        <w:rPr>
          <w:rFonts w:ascii="Calibri" w:hAnsi="Calibri" w:cs="Calibri"/>
          <w:sz w:val="22"/>
          <w:szCs w:val="22"/>
        </w:rPr>
      </w:pPr>
      <w:r>
        <w:rPr>
          <w:rFonts w:ascii="Calibri" w:hAnsi="Calibri" w:cs="Calibri"/>
          <w:sz w:val="22"/>
          <w:szCs w:val="22"/>
        </w:rPr>
        <w:t>The overall message of this passage can be seen in these questions.</w:t>
      </w:r>
    </w:p>
    <w:p w14:paraId="550611CB" w14:textId="77777777" w:rsidR="00640896" w:rsidRDefault="00640896" w:rsidP="00401877">
      <w:pPr>
        <w:spacing w:after="0" w:line="240" w:lineRule="auto"/>
        <w:rPr>
          <w:rFonts w:ascii="Calibri" w:hAnsi="Calibri" w:cs="Calibri"/>
          <w:sz w:val="22"/>
          <w:szCs w:val="22"/>
        </w:rPr>
      </w:pPr>
    </w:p>
    <w:p w14:paraId="033F5B51" w14:textId="58FED456" w:rsidR="00401877" w:rsidRDefault="00401877" w:rsidP="00A26258">
      <w:pPr>
        <w:pStyle w:val="ListParagraph"/>
        <w:numPr>
          <w:ilvl w:val="0"/>
          <w:numId w:val="6"/>
        </w:numPr>
        <w:spacing w:after="0" w:line="240" w:lineRule="auto"/>
        <w:rPr>
          <w:rFonts w:ascii="Calibri" w:hAnsi="Calibri" w:cs="Calibri"/>
          <w:sz w:val="22"/>
          <w:szCs w:val="22"/>
        </w:rPr>
      </w:pPr>
      <w:r w:rsidRPr="00A26258">
        <w:rPr>
          <w:rFonts w:ascii="Calibri" w:hAnsi="Calibri" w:cs="Calibri"/>
          <w:sz w:val="22"/>
          <w:szCs w:val="22"/>
        </w:rPr>
        <w:t xml:space="preserve">What </w:t>
      </w:r>
      <w:r w:rsidR="00640896" w:rsidRPr="00A26258">
        <w:rPr>
          <w:rFonts w:ascii="Calibri" w:hAnsi="Calibri" w:cs="Calibri"/>
          <w:sz w:val="22"/>
          <w:szCs w:val="22"/>
        </w:rPr>
        <w:t>should our attitude toward God’s commandments be?</w:t>
      </w:r>
    </w:p>
    <w:p w14:paraId="580E6164" w14:textId="77777777" w:rsidR="00A26258" w:rsidRPr="00A26258" w:rsidRDefault="00A26258" w:rsidP="00A26258">
      <w:pPr>
        <w:pStyle w:val="ListParagraph"/>
        <w:spacing w:after="0" w:line="240" w:lineRule="auto"/>
        <w:rPr>
          <w:rFonts w:ascii="Calibri" w:hAnsi="Calibri" w:cs="Calibri"/>
          <w:sz w:val="22"/>
          <w:szCs w:val="22"/>
        </w:rPr>
      </w:pPr>
    </w:p>
    <w:p w14:paraId="4384D113" w14:textId="71EAF115" w:rsidR="00640896" w:rsidRDefault="00640896" w:rsidP="00A26258">
      <w:pPr>
        <w:pStyle w:val="ListParagraph"/>
        <w:numPr>
          <w:ilvl w:val="0"/>
          <w:numId w:val="6"/>
        </w:numPr>
        <w:spacing w:after="0" w:line="240" w:lineRule="auto"/>
        <w:rPr>
          <w:rFonts w:ascii="Calibri" w:hAnsi="Calibri" w:cs="Calibri"/>
          <w:sz w:val="22"/>
          <w:szCs w:val="22"/>
        </w:rPr>
      </w:pPr>
      <w:r w:rsidRPr="00A26258">
        <w:rPr>
          <w:rFonts w:ascii="Calibri" w:hAnsi="Calibri" w:cs="Calibri"/>
          <w:sz w:val="22"/>
          <w:szCs w:val="22"/>
        </w:rPr>
        <w:t>What attitude should we not have toward God’s commandments?</w:t>
      </w:r>
    </w:p>
    <w:p w14:paraId="34C456D7" w14:textId="77777777" w:rsidR="00A26258" w:rsidRPr="00A26258" w:rsidRDefault="00A26258" w:rsidP="00A26258">
      <w:pPr>
        <w:spacing w:after="0" w:line="240" w:lineRule="auto"/>
        <w:rPr>
          <w:rFonts w:ascii="Calibri" w:hAnsi="Calibri" w:cs="Calibri"/>
          <w:sz w:val="22"/>
          <w:szCs w:val="22"/>
        </w:rPr>
      </w:pPr>
    </w:p>
    <w:p w14:paraId="7831E4B5" w14:textId="44E9E80D" w:rsidR="00640896" w:rsidRDefault="00640896" w:rsidP="00A26258">
      <w:pPr>
        <w:pStyle w:val="ListParagraph"/>
        <w:numPr>
          <w:ilvl w:val="0"/>
          <w:numId w:val="6"/>
        </w:numPr>
        <w:spacing w:after="0" w:line="240" w:lineRule="auto"/>
        <w:rPr>
          <w:rFonts w:ascii="Calibri" w:hAnsi="Calibri" w:cs="Calibri"/>
          <w:sz w:val="22"/>
          <w:szCs w:val="22"/>
        </w:rPr>
      </w:pPr>
      <w:r w:rsidRPr="00A26258">
        <w:rPr>
          <w:rFonts w:ascii="Calibri" w:hAnsi="Calibri" w:cs="Calibri"/>
          <w:sz w:val="22"/>
          <w:szCs w:val="22"/>
        </w:rPr>
        <w:t>What is Jesus’s attitude toward sin?</w:t>
      </w:r>
    </w:p>
    <w:p w14:paraId="05F32767" w14:textId="77777777" w:rsidR="00A26258" w:rsidRPr="00A26258" w:rsidRDefault="00A26258" w:rsidP="00A26258">
      <w:pPr>
        <w:spacing w:after="0" w:line="240" w:lineRule="auto"/>
        <w:rPr>
          <w:rFonts w:ascii="Calibri" w:hAnsi="Calibri" w:cs="Calibri"/>
          <w:sz w:val="22"/>
          <w:szCs w:val="22"/>
        </w:rPr>
      </w:pPr>
    </w:p>
    <w:p w14:paraId="0F6C5C46" w14:textId="286BD0CF" w:rsidR="00640896" w:rsidRDefault="00640896" w:rsidP="00A26258">
      <w:pPr>
        <w:pStyle w:val="ListParagraph"/>
        <w:numPr>
          <w:ilvl w:val="0"/>
          <w:numId w:val="6"/>
        </w:numPr>
        <w:spacing w:after="0" w:line="240" w:lineRule="auto"/>
        <w:rPr>
          <w:rFonts w:ascii="Calibri" w:hAnsi="Calibri" w:cs="Calibri"/>
          <w:sz w:val="22"/>
          <w:szCs w:val="22"/>
        </w:rPr>
      </w:pPr>
      <w:r w:rsidRPr="00A26258">
        <w:rPr>
          <w:rFonts w:ascii="Calibri" w:hAnsi="Calibri" w:cs="Calibri"/>
          <w:sz w:val="22"/>
          <w:szCs w:val="22"/>
        </w:rPr>
        <w:t>What is Jesus’s attitude toward sinners?</w:t>
      </w:r>
    </w:p>
    <w:p w14:paraId="532C7A00" w14:textId="77777777" w:rsidR="00A26258" w:rsidRPr="00A26258" w:rsidRDefault="00A26258" w:rsidP="00A26258">
      <w:pPr>
        <w:spacing w:after="0" w:line="240" w:lineRule="auto"/>
        <w:rPr>
          <w:rFonts w:ascii="Calibri" w:hAnsi="Calibri" w:cs="Calibri"/>
          <w:sz w:val="22"/>
          <w:szCs w:val="22"/>
        </w:rPr>
      </w:pPr>
    </w:p>
    <w:p w14:paraId="7D7D7BC8" w14:textId="1BE409EC" w:rsidR="00640896" w:rsidRPr="00A26258" w:rsidRDefault="00A26258" w:rsidP="00A26258">
      <w:pPr>
        <w:pStyle w:val="ListParagraph"/>
        <w:numPr>
          <w:ilvl w:val="0"/>
          <w:numId w:val="6"/>
        </w:numPr>
        <w:spacing w:after="0" w:line="240" w:lineRule="auto"/>
        <w:rPr>
          <w:rFonts w:ascii="Calibri" w:hAnsi="Calibri" w:cs="Calibri"/>
          <w:sz w:val="22"/>
          <w:szCs w:val="22"/>
        </w:rPr>
      </w:pPr>
      <w:r w:rsidRPr="00A26258">
        <w:rPr>
          <w:rFonts w:ascii="Calibri" w:hAnsi="Calibri" w:cs="Calibri"/>
          <w:sz w:val="22"/>
          <w:szCs w:val="22"/>
        </w:rPr>
        <w:t>What should our attitude be toward God’s law, sin, and sinners?</w:t>
      </w:r>
    </w:p>
    <w:p w14:paraId="734BE728" w14:textId="77777777" w:rsidR="00401877" w:rsidRDefault="00401877" w:rsidP="00401877">
      <w:pPr>
        <w:spacing w:after="0" w:line="240" w:lineRule="auto"/>
        <w:rPr>
          <w:rFonts w:ascii="Calibri" w:hAnsi="Calibri" w:cs="Calibri"/>
          <w:sz w:val="22"/>
          <w:szCs w:val="22"/>
        </w:rPr>
      </w:pPr>
    </w:p>
    <w:p w14:paraId="6091DD76" w14:textId="69C8F42D" w:rsidR="00A26258" w:rsidRDefault="00A26258" w:rsidP="00EE4F5E">
      <w:pPr>
        <w:spacing w:after="0" w:line="240" w:lineRule="auto"/>
        <w:rPr>
          <w:rFonts w:ascii="Calibri" w:hAnsi="Calibri" w:cs="Calibri"/>
          <w:sz w:val="22"/>
          <w:szCs w:val="22"/>
        </w:rPr>
      </w:pPr>
      <w:r>
        <w:rPr>
          <w:rFonts w:ascii="Calibri" w:hAnsi="Calibri" w:cs="Calibri"/>
          <w:sz w:val="22"/>
          <w:szCs w:val="22"/>
        </w:rPr>
        <w:t>This story presents much of the gospel, but we need to fill out the story by answering these questions.</w:t>
      </w:r>
    </w:p>
    <w:p w14:paraId="17AFE484" w14:textId="77777777" w:rsidR="00A26258" w:rsidRDefault="00A26258" w:rsidP="00A26258">
      <w:pPr>
        <w:pStyle w:val="ListParagraph"/>
        <w:numPr>
          <w:ilvl w:val="0"/>
          <w:numId w:val="7"/>
        </w:numPr>
        <w:spacing w:after="0" w:line="240" w:lineRule="auto"/>
        <w:rPr>
          <w:rFonts w:ascii="Calibri" w:hAnsi="Calibri" w:cs="Calibri"/>
          <w:sz w:val="22"/>
          <w:szCs w:val="22"/>
        </w:rPr>
      </w:pPr>
      <w:r>
        <w:rPr>
          <w:rFonts w:ascii="Calibri" w:hAnsi="Calibri" w:cs="Calibri"/>
          <w:sz w:val="22"/>
          <w:szCs w:val="22"/>
        </w:rPr>
        <w:t>W</w:t>
      </w:r>
      <w:r w:rsidRPr="00A26258">
        <w:rPr>
          <w:rFonts w:ascii="Calibri" w:hAnsi="Calibri" w:cs="Calibri"/>
          <w:sz w:val="22"/>
          <w:szCs w:val="22"/>
        </w:rPr>
        <w:t>hat needs to take place in our lives if we are to have these right attitudes</w:t>
      </w:r>
      <w:r>
        <w:rPr>
          <w:rFonts w:ascii="Calibri" w:hAnsi="Calibri" w:cs="Calibri"/>
          <w:sz w:val="22"/>
          <w:szCs w:val="22"/>
        </w:rPr>
        <w:t>?</w:t>
      </w:r>
    </w:p>
    <w:p w14:paraId="0202D0AC" w14:textId="77777777" w:rsidR="00A26258" w:rsidRPr="00A26258" w:rsidRDefault="00A26258" w:rsidP="00A26258">
      <w:pPr>
        <w:spacing w:after="0" w:line="240" w:lineRule="auto"/>
        <w:rPr>
          <w:rFonts w:ascii="Calibri" w:hAnsi="Calibri" w:cs="Calibri"/>
          <w:sz w:val="22"/>
          <w:szCs w:val="22"/>
        </w:rPr>
      </w:pPr>
    </w:p>
    <w:p w14:paraId="1CFE47D6" w14:textId="0424B7EC" w:rsidR="00EE4F5E" w:rsidRDefault="00A26258" w:rsidP="00A26258">
      <w:pPr>
        <w:pStyle w:val="ListParagraph"/>
        <w:numPr>
          <w:ilvl w:val="0"/>
          <w:numId w:val="7"/>
        </w:numPr>
        <w:spacing w:after="0" w:line="240" w:lineRule="auto"/>
        <w:rPr>
          <w:rFonts w:ascii="Calibri" w:hAnsi="Calibri" w:cs="Calibri"/>
          <w:sz w:val="22"/>
          <w:szCs w:val="22"/>
        </w:rPr>
      </w:pPr>
      <w:r w:rsidRPr="00A26258">
        <w:rPr>
          <w:rFonts w:ascii="Calibri" w:hAnsi="Calibri" w:cs="Calibri"/>
          <w:sz w:val="22"/>
          <w:szCs w:val="22"/>
        </w:rPr>
        <w:t xml:space="preserve"> </w:t>
      </w:r>
      <w:r>
        <w:rPr>
          <w:rFonts w:ascii="Calibri" w:hAnsi="Calibri" w:cs="Calibri"/>
          <w:sz w:val="22"/>
          <w:szCs w:val="22"/>
        </w:rPr>
        <w:t>H</w:t>
      </w:r>
      <w:r w:rsidRPr="00A26258">
        <w:rPr>
          <w:rFonts w:ascii="Calibri" w:hAnsi="Calibri" w:cs="Calibri"/>
          <w:sz w:val="22"/>
          <w:szCs w:val="22"/>
        </w:rPr>
        <w:t xml:space="preserve">ow can </w:t>
      </w:r>
      <w:r>
        <w:rPr>
          <w:rFonts w:ascii="Calibri" w:hAnsi="Calibri" w:cs="Calibri"/>
          <w:sz w:val="22"/>
          <w:szCs w:val="22"/>
        </w:rPr>
        <w:t xml:space="preserve">that </w:t>
      </w:r>
      <w:r w:rsidRPr="00A26258">
        <w:rPr>
          <w:rFonts w:ascii="Calibri" w:hAnsi="Calibri" w:cs="Calibri"/>
          <w:sz w:val="22"/>
          <w:szCs w:val="22"/>
        </w:rPr>
        <w:t>take place</w:t>
      </w:r>
      <w:r>
        <w:rPr>
          <w:rFonts w:ascii="Calibri" w:hAnsi="Calibri" w:cs="Calibri"/>
          <w:sz w:val="22"/>
          <w:szCs w:val="22"/>
        </w:rPr>
        <w:t>?</w:t>
      </w:r>
    </w:p>
    <w:p w14:paraId="1CE5E207" w14:textId="77777777" w:rsidR="00095A8E" w:rsidRPr="00095A8E" w:rsidRDefault="00095A8E" w:rsidP="00095A8E">
      <w:pPr>
        <w:pStyle w:val="ListParagraph"/>
        <w:rPr>
          <w:rFonts w:ascii="Calibri" w:hAnsi="Calibri" w:cs="Calibri"/>
          <w:sz w:val="22"/>
          <w:szCs w:val="22"/>
        </w:rPr>
      </w:pPr>
    </w:p>
    <w:p w14:paraId="17E79F14" w14:textId="277AA96A" w:rsidR="00095A8E" w:rsidRPr="00095A8E" w:rsidRDefault="00095A8E" w:rsidP="00095A8E">
      <w:pPr>
        <w:spacing w:after="0" w:line="240" w:lineRule="auto"/>
        <w:rPr>
          <w:rFonts w:ascii="Calibri" w:hAnsi="Calibri" w:cs="Calibri"/>
          <w:sz w:val="22"/>
          <w:szCs w:val="22"/>
        </w:rPr>
      </w:pPr>
      <w:r>
        <w:rPr>
          <w:rFonts w:ascii="Calibri" w:hAnsi="Calibri" w:cs="Calibri"/>
          <w:sz w:val="22"/>
          <w:szCs w:val="22"/>
        </w:rPr>
        <w:t>What does this story tell us about who Jesus is?</w:t>
      </w:r>
    </w:p>
    <w:sectPr w:rsidR="00095A8E" w:rsidRPr="00095A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744D"/>
    <w:multiLevelType w:val="hybridMultilevel"/>
    <w:tmpl w:val="FA5C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409CD"/>
    <w:multiLevelType w:val="hybridMultilevel"/>
    <w:tmpl w:val="50D8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731C0"/>
    <w:multiLevelType w:val="hybridMultilevel"/>
    <w:tmpl w:val="BA9E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C5288"/>
    <w:multiLevelType w:val="hybridMultilevel"/>
    <w:tmpl w:val="D0FCF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CC15BD"/>
    <w:multiLevelType w:val="hybridMultilevel"/>
    <w:tmpl w:val="51AC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0D32AB"/>
    <w:multiLevelType w:val="hybridMultilevel"/>
    <w:tmpl w:val="0FDC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F437D"/>
    <w:multiLevelType w:val="hybridMultilevel"/>
    <w:tmpl w:val="B07E8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1517278">
    <w:abstractNumId w:val="5"/>
  </w:num>
  <w:num w:numId="2" w16cid:durableId="1097557042">
    <w:abstractNumId w:val="0"/>
  </w:num>
  <w:num w:numId="3" w16cid:durableId="1102918165">
    <w:abstractNumId w:val="6"/>
  </w:num>
  <w:num w:numId="4" w16cid:durableId="1947348922">
    <w:abstractNumId w:val="1"/>
  </w:num>
  <w:num w:numId="5" w16cid:durableId="194277264">
    <w:abstractNumId w:val="2"/>
  </w:num>
  <w:num w:numId="6" w16cid:durableId="938099708">
    <w:abstractNumId w:val="4"/>
  </w:num>
  <w:num w:numId="7" w16cid:durableId="7541287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5E"/>
    <w:rsid w:val="00095A8E"/>
    <w:rsid w:val="00283D51"/>
    <w:rsid w:val="002E4170"/>
    <w:rsid w:val="00401877"/>
    <w:rsid w:val="00640896"/>
    <w:rsid w:val="00A26258"/>
    <w:rsid w:val="00DC7A30"/>
    <w:rsid w:val="00EE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13D6"/>
  <w15:chartTrackingRefBased/>
  <w15:docId w15:val="{D69DB1DE-5D9C-44F0-AABC-7BC38989F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F5E"/>
  </w:style>
  <w:style w:type="paragraph" w:styleId="Heading1">
    <w:name w:val="heading 1"/>
    <w:basedOn w:val="Normal"/>
    <w:next w:val="Normal"/>
    <w:link w:val="Heading1Char"/>
    <w:uiPriority w:val="9"/>
    <w:qFormat/>
    <w:rsid w:val="00EE4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F5E"/>
    <w:rPr>
      <w:rFonts w:eastAsiaTheme="majorEastAsia" w:cstheme="majorBidi"/>
      <w:color w:val="272727" w:themeColor="text1" w:themeTint="D8"/>
    </w:rPr>
  </w:style>
  <w:style w:type="paragraph" w:styleId="Title">
    <w:name w:val="Title"/>
    <w:basedOn w:val="Normal"/>
    <w:next w:val="Normal"/>
    <w:link w:val="TitleChar"/>
    <w:uiPriority w:val="10"/>
    <w:qFormat/>
    <w:rsid w:val="00EE4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F5E"/>
    <w:pPr>
      <w:spacing w:before="160"/>
      <w:jc w:val="center"/>
    </w:pPr>
    <w:rPr>
      <w:i/>
      <w:iCs/>
      <w:color w:val="404040" w:themeColor="text1" w:themeTint="BF"/>
    </w:rPr>
  </w:style>
  <w:style w:type="character" w:customStyle="1" w:styleId="QuoteChar">
    <w:name w:val="Quote Char"/>
    <w:basedOn w:val="DefaultParagraphFont"/>
    <w:link w:val="Quote"/>
    <w:uiPriority w:val="29"/>
    <w:rsid w:val="00EE4F5E"/>
    <w:rPr>
      <w:i/>
      <w:iCs/>
      <w:color w:val="404040" w:themeColor="text1" w:themeTint="BF"/>
    </w:rPr>
  </w:style>
  <w:style w:type="paragraph" w:styleId="ListParagraph">
    <w:name w:val="List Paragraph"/>
    <w:basedOn w:val="Normal"/>
    <w:uiPriority w:val="34"/>
    <w:qFormat/>
    <w:rsid w:val="00EE4F5E"/>
    <w:pPr>
      <w:ind w:left="720"/>
      <w:contextualSpacing/>
    </w:pPr>
  </w:style>
  <w:style w:type="character" w:styleId="IntenseEmphasis">
    <w:name w:val="Intense Emphasis"/>
    <w:basedOn w:val="DefaultParagraphFont"/>
    <w:uiPriority w:val="21"/>
    <w:qFormat/>
    <w:rsid w:val="00EE4F5E"/>
    <w:rPr>
      <w:i/>
      <w:iCs/>
      <w:color w:val="0F4761" w:themeColor="accent1" w:themeShade="BF"/>
    </w:rPr>
  </w:style>
  <w:style w:type="paragraph" w:styleId="IntenseQuote">
    <w:name w:val="Intense Quote"/>
    <w:basedOn w:val="Normal"/>
    <w:next w:val="Normal"/>
    <w:link w:val="IntenseQuoteChar"/>
    <w:uiPriority w:val="30"/>
    <w:qFormat/>
    <w:rsid w:val="00EE4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F5E"/>
    <w:rPr>
      <w:i/>
      <w:iCs/>
      <w:color w:val="0F4761" w:themeColor="accent1" w:themeShade="BF"/>
    </w:rPr>
  </w:style>
  <w:style w:type="character" w:styleId="IntenseReference">
    <w:name w:val="Intense Reference"/>
    <w:basedOn w:val="DefaultParagraphFont"/>
    <w:uiPriority w:val="32"/>
    <w:qFormat/>
    <w:rsid w:val="00EE4F5E"/>
    <w:rPr>
      <w:b/>
      <w:bCs/>
      <w:smallCaps/>
      <w:color w:val="0F4761" w:themeColor="accent1" w:themeShade="BF"/>
      <w:spacing w:val="5"/>
    </w:rPr>
  </w:style>
  <w:style w:type="table" w:styleId="TableGrid">
    <w:name w:val="Table Grid"/>
    <w:basedOn w:val="TableNormal"/>
    <w:uiPriority w:val="39"/>
    <w:rsid w:val="00401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2</cp:revision>
  <dcterms:created xsi:type="dcterms:W3CDTF">2026-01-05T03:01:00Z</dcterms:created>
  <dcterms:modified xsi:type="dcterms:W3CDTF">2026-01-05T04:02:00Z</dcterms:modified>
</cp:coreProperties>
</file>