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449C7" w14:textId="1896953D" w:rsidR="00F27B4E" w:rsidRPr="00C73151" w:rsidRDefault="00C73151" w:rsidP="00C73151">
      <w:pPr>
        <w:spacing w:after="0" w:line="240" w:lineRule="auto"/>
        <w:rPr>
          <w:rFonts w:ascii="Calibri" w:hAnsi="Calibri" w:cs="Calibri"/>
          <w:b/>
          <w:bCs/>
          <w:sz w:val="22"/>
          <w:szCs w:val="22"/>
        </w:rPr>
      </w:pPr>
      <w:r w:rsidRPr="00C73151">
        <w:rPr>
          <w:rFonts w:ascii="Calibri" w:hAnsi="Calibri" w:cs="Calibri"/>
          <w:b/>
          <w:bCs/>
          <w:sz w:val="22"/>
          <w:szCs w:val="22"/>
        </w:rPr>
        <w:t xml:space="preserve">A Study of Ecclesiastes </w:t>
      </w:r>
      <w:r w:rsidR="00382733" w:rsidRPr="00C73151">
        <w:rPr>
          <w:rFonts w:ascii="Calibri" w:hAnsi="Calibri" w:cs="Calibri"/>
          <w:b/>
          <w:bCs/>
          <w:sz w:val="22"/>
          <w:szCs w:val="22"/>
        </w:rPr>
        <w:t>3:1–15</w:t>
      </w:r>
      <w:r w:rsidRPr="00C73151">
        <w:rPr>
          <w:rFonts w:ascii="Calibri" w:hAnsi="Calibri" w:cs="Calibri"/>
          <w:b/>
          <w:bCs/>
          <w:sz w:val="22"/>
          <w:szCs w:val="22"/>
        </w:rPr>
        <w:t>b</w:t>
      </w:r>
    </w:p>
    <w:p w14:paraId="6BE741CE" w14:textId="775F693A" w:rsidR="00F27B4E" w:rsidRPr="00C73151" w:rsidRDefault="00F27B4E" w:rsidP="00C73151">
      <w:pPr>
        <w:spacing w:after="0" w:line="240" w:lineRule="auto"/>
        <w:rPr>
          <w:rFonts w:ascii="Calibri" w:hAnsi="Calibri" w:cs="Calibri"/>
          <w:i/>
          <w:iCs/>
          <w:sz w:val="22"/>
          <w:szCs w:val="22"/>
        </w:rPr>
      </w:pPr>
      <w:r w:rsidRPr="00C73151">
        <w:rPr>
          <w:rFonts w:ascii="Calibri" w:hAnsi="Calibri" w:cs="Calibri"/>
          <w:i/>
          <w:iCs/>
          <w:sz w:val="22"/>
          <w:szCs w:val="22"/>
        </w:rPr>
        <w:t xml:space="preserve">For everything there is a season, and a time for every matter under heaven: </w:t>
      </w:r>
      <w:r w:rsidRPr="00C73151">
        <w:rPr>
          <w:rFonts w:ascii="Calibri" w:hAnsi="Calibri" w:cs="Calibri"/>
          <w:i/>
          <w:iCs/>
          <w:sz w:val="22"/>
          <w:szCs w:val="22"/>
          <w:vertAlign w:val="superscript"/>
        </w:rPr>
        <w:t>2 </w:t>
      </w:r>
      <w:r w:rsidRPr="00C73151">
        <w:rPr>
          <w:rFonts w:ascii="Calibri" w:hAnsi="Calibri" w:cs="Calibri"/>
          <w:i/>
          <w:iCs/>
          <w:sz w:val="22"/>
          <w:szCs w:val="22"/>
        </w:rPr>
        <w:t xml:space="preserve">a time to be born, and a time to die; a time to plant, and a time to pluck up what is planted; </w:t>
      </w:r>
      <w:r w:rsidRPr="00C73151">
        <w:rPr>
          <w:rFonts w:ascii="Calibri" w:hAnsi="Calibri" w:cs="Calibri"/>
          <w:i/>
          <w:iCs/>
          <w:sz w:val="22"/>
          <w:szCs w:val="22"/>
          <w:vertAlign w:val="superscript"/>
        </w:rPr>
        <w:t>3 </w:t>
      </w:r>
      <w:r w:rsidRPr="00C73151">
        <w:rPr>
          <w:rFonts w:ascii="Calibri" w:hAnsi="Calibri" w:cs="Calibri"/>
          <w:i/>
          <w:iCs/>
          <w:sz w:val="22"/>
          <w:szCs w:val="22"/>
        </w:rPr>
        <w:t xml:space="preserve">a time to kill, and a time to heal; a time to break down, and a time to build up; </w:t>
      </w:r>
      <w:r w:rsidRPr="00C73151">
        <w:rPr>
          <w:rFonts w:ascii="Calibri" w:hAnsi="Calibri" w:cs="Calibri"/>
          <w:i/>
          <w:iCs/>
          <w:sz w:val="22"/>
          <w:szCs w:val="22"/>
          <w:vertAlign w:val="superscript"/>
        </w:rPr>
        <w:t>4 </w:t>
      </w:r>
      <w:r w:rsidRPr="00C73151">
        <w:rPr>
          <w:rFonts w:ascii="Calibri" w:hAnsi="Calibri" w:cs="Calibri"/>
          <w:i/>
          <w:iCs/>
          <w:sz w:val="22"/>
          <w:szCs w:val="22"/>
        </w:rPr>
        <w:t xml:space="preserve">a time to weep, and a time to laugh; a time to mourn, and a time to dance; </w:t>
      </w:r>
      <w:r w:rsidRPr="00C73151">
        <w:rPr>
          <w:rFonts w:ascii="Calibri" w:hAnsi="Calibri" w:cs="Calibri"/>
          <w:i/>
          <w:iCs/>
          <w:sz w:val="22"/>
          <w:szCs w:val="22"/>
          <w:vertAlign w:val="superscript"/>
        </w:rPr>
        <w:t>5 </w:t>
      </w:r>
      <w:r w:rsidRPr="00C73151">
        <w:rPr>
          <w:rFonts w:ascii="Calibri" w:hAnsi="Calibri" w:cs="Calibri"/>
          <w:i/>
          <w:iCs/>
          <w:sz w:val="22"/>
          <w:szCs w:val="22"/>
        </w:rPr>
        <w:t xml:space="preserve">a time to cast away stones, and a time to gather stones together; a time to embrace, and a time to refrain from embracing; </w:t>
      </w:r>
      <w:r w:rsidRPr="00C73151">
        <w:rPr>
          <w:rFonts w:ascii="Calibri" w:hAnsi="Calibri" w:cs="Calibri"/>
          <w:i/>
          <w:iCs/>
          <w:sz w:val="22"/>
          <w:szCs w:val="22"/>
          <w:vertAlign w:val="superscript"/>
        </w:rPr>
        <w:t>6 </w:t>
      </w:r>
      <w:r w:rsidRPr="00C73151">
        <w:rPr>
          <w:rFonts w:ascii="Calibri" w:hAnsi="Calibri" w:cs="Calibri"/>
          <w:i/>
          <w:iCs/>
          <w:sz w:val="22"/>
          <w:szCs w:val="22"/>
        </w:rPr>
        <w:t xml:space="preserve">a time to seek, and a time to lose; a time to keep, and a time to cast away; </w:t>
      </w:r>
      <w:r w:rsidRPr="00C73151">
        <w:rPr>
          <w:rFonts w:ascii="Calibri" w:hAnsi="Calibri" w:cs="Calibri"/>
          <w:i/>
          <w:iCs/>
          <w:sz w:val="22"/>
          <w:szCs w:val="22"/>
          <w:vertAlign w:val="superscript"/>
        </w:rPr>
        <w:t>7 </w:t>
      </w:r>
      <w:r w:rsidRPr="00C73151">
        <w:rPr>
          <w:rFonts w:ascii="Calibri" w:hAnsi="Calibri" w:cs="Calibri"/>
          <w:i/>
          <w:iCs/>
          <w:sz w:val="22"/>
          <w:szCs w:val="22"/>
        </w:rPr>
        <w:t xml:space="preserve">a time to tear, and a time to sew; a time to keep silence, and a time to speak; </w:t>
      </w:r>
      <w:r w:rsidRPr="00C73151">
        <w:rPr>
          <w:rFonts w:ascii="Calibri" w:hAnsi="Calibri" w:cs="Calibri"/>
          <w:i/>
          <w:iCs/>
          <w:sz w:val="22"/>
          <w:szCs w:val="22"/>
          <w:vertAlign w:val="superscript"/>
        </w:rPr>
        <w:t>8 </w:t>
      </w:r>
      <w:r w:rsidRPr="00C73151">
        <w:rPr>
          <w:rFonts w:ascii="Calibri" w:hAnsi="Calibri" w:cs="Calibri"/>
          <w:i/>
          <w:iCs/>
          <w:sz w:val="22"/>
          <w:szCs w:val="22"/>
        </w:rPr>
        <w:t xml:space="preserve">a time to love, and a time to hate; a time for war, and a time for peace. </w:t>
      </w:r>
    </w:p>
    <w:p w14:paraId="6513EFCE" w14:textId="2254C4D1" w:rsidR="00F27B4E" w:rsidRPr="00C73151" w:rsidRDefault="00F27B4E" w:rsidP="00C73151">
      <w:pPr>
        <w:spacing w:after="0" w:line="240" w:lineRule="auto"/>
        <w:rPr>
          <w:rFonts w:ascii="Calibri" w:hAnsi="Calibri" w:cs="Calibri"/>
          <w:i/>
          <w:iCs/>
          <w:sz w:val="22"/>
          <w:szCs w:val="22"/>
        </w:rPr>
      </w:pPr>
      <w:r w:rsidRPr="00C73151">
        <w:rPr>
          <w:rFonts w:ascii="Calibri" w:hAnsi="Calibri" w:cs="Calibri"/>
          <w:i/>
          <w:iCs/>
          <w:sz w:val="22"/>
          <w:szCs w:val="22"/>
          <w:vertAlign w:val="superscript"/>
        </w:rPr>
        <w:t>9 </w:t>
      </w:r>
      <w:r w:rsidRPr="00C73151">
        <w:rPr>
          <w:rFonts w:ascii="Calibri" w:hAnsi="Calibri" w:cs="Calibri"/>
          <w:i/>
          <w:iCs/>
          <w:sz w:val="22"/>
          <w:szCs w:val="22"/>
        </w:rPr>
        <w:t xml:space="preserve">What </w:t>
      </w:r>
      <w:proofErr w:type="gramStart"/>
      <w:r w:rsidRPr="00C73151">
        <w:rPr>
          <w:rFonts w:ascii="Calibri" w:hAnsi="Calibri" w:cs="Calibri"/>
          <w:i/>
          <w:iCs/>
          <w:sz w:val="22"/>
          <w:szCs w:val="22"/>
        </w:rPr>
        <w:t>gain</w:t>
      </w:r>
      <w:proofErr w:type="gramEnd"/>
      <w:r w:rsidRPr="00C73151">
        <w:rPr>
          <w:rFonts w:ascii="Calibri" w:hAnsi="Calibri" w:cs="Calibri"/>
          <w:i/>
          <w:iCs/>
          <w:sz w:val="22"/>
          <w:szCs w:val="22"/>
        </w:rPr>
        <w:t xml:space="preserve"> has the worker from his toil? </w:t>
      </w:r>
      <w:r w:rsidRPr="00C73151">
        <w:rPr>
          <w:rFonts w:ascii="Calibri" w:hAnsi="Calibri" w:cs="Calibri"/>
          <w:i/>
          <w:iCs/>
          <w:sz w:val="22"/>
          <w:szCs w:val="22"/>
          <w:vertAlign w:val="superscript"/>
        </w:rPr>
        <w:t>10 </w:t>
      </w:r>
      <w:r w:rsidRPr="00C73151">
        <w:rPr>
          <w:rFonts w:ascii="Calibri" w:hAnsi="Calibri" w:cs="Calibri"/>
          <w:i/>
          <w:iCs/>
          <w:sz w:val="22"/>
          <w:szCs w:val="22"/>
        </w:rPr>
        <w:t xml:space="preserve">I have seen the business that God has given to the children of man to be busy with. </w:t>
      </w:r>
      <w:r w:rsidRPr="00C73151">
        <w:rPr>
          <w:rFonts w:ascii="Calibri" w:hAnsi="Calibri" w:cs="Calibri"/>
          <w:i/>
          <w:iCs/>
          <w:sz w:val="22"/>
          <w:szCs w:val="22"/>
          <w:vertAlign w:val="superscript"/>
        </w:rPr>
        <w:t>11 </w:t>
      </w:r>
      <w:r w:rsidRPr="00C73151">
        <w:rPr>
          <w:rFonts w:ascii="Calibri" w:hAnsi="Calibri" w:cs="Calibri"/>
          <w:i/>
          <w:iCs/>
          <w:sz w:val="22"/>
          <w:szCs w:val="22"/>
        </w:rPr>
        <w:t xml:space="preserve">He has made everything beautiful in its time. Also, he has put eternity into man’s heart, yet so that he cannot find out what God has done from the beginning to the end. </w:t>
      </w:r>
      <w:r w:rsidRPr="00C73151">
        <w:rPr>
          <w:rFonts w:ascii="Calibri" w:hAnsi="Calibri" w:cs="Calibri"/>
          <w:i/>
          <w:iCs/>
          <w:sz w:val="22"/>
          <w:szCs w:val="22"/>
          <w:vertAlign w:val="superscript"/>
        </w:rPr>
        <w:t>12 </w:t>
      </w:r>
      <w:r w:rsidRPr="00C73151">
        <w:rPr>
          <w:rFonts w:ascii="Calibri" w:hAnsi="Calibri" w:cs="Calibri"/>
          <w:i/>
          <w:iCs/>
          <w:sz w:val="22"/>
          <w:szCs w:val="22"/>
        </w:rPr>
        <w:t xml:space="preserve">I perceived that there is nothing better for them than to be joyful and to do good as long as they live; </w:t>
      </w:r>
      <w:r w:rsidRPr="00C73151">
        <w:rPr>
          <w:rFonts w:ascii="Calibri" w:hAnsi="Calibri" w:cs="Calibri"/>
          <w:i/>
          <w:iCs/>
          <w:sz w:val="22"/>
          <w:szCs w:val="22"/>
          <w:vertAlign w:val="superscript"/>
        </w:rPr>
        <w:t>13 </w:t>
      </w:r>
      <w:r w:rsidRPr="00C73151">
        <w:rPr>
          <w:rFonts w:ascii="Calibri" w:hAnsi="Calibri" w:cs="Calibri"/>
          <w:i/>
          <w:iCs/>
          <w:sz w:val="22"/>
          <w:szCs w:val="22"/>
        </w:rPr>
        <w:t xml:space="preserve">also that everyone should eat and drink and take pleasure in all his toil—this is God’s gift to man. </w:t>
      </w:r>
      <w:r w:rsidRPr="00C73151">
        <w:rPr>
          <w:rFonts w:ascii="Calibri" w:hAnsi="Calibri" w:cs="Calibri"/>
          <w:i/>
          <w:iCs/>
          <w:sz w:val="22"/>
          <w:szCs w:val="22"/>
          <w:vertAlign w:val="superscript"/>
        </w:rPr>
        <w:t>14 </w:t>
      </w:r>
      <w:r w:rsidRPr="00C73151">
        <w:rPr>
          <w:rFonts w:ascii="Calibri" w:hAnsi="Calibri" w:cs="Calibri"/>
          <w:i/>
          <w:iCs/>
          <w:sz w:val="22"/>
          <w:szCs w:val="22"/>
        </w:rPr>
        <w:t xml:space="preserve">I perceived that whatever God does endures forever; nothing can be added to it, nor anything taken from it. God has done it, so that people fear before him. </w:t>
      </w:r>
      <w:r w:rsidRPr="00C73151">
        <w:rPr>
          <w:rFonts w:ascii="Calibri" w:hAnsi="Calibri" w:cs="Calibri"/>
          <w:i/>
          <w:iCs/>
          <w:sz w:val="22"/>
          <w:szCs w:val="22"/>
          <w:vertAlign w:val="superscript"/>
        </w:rPr>
        <w:t>15 </w:t>
      </w:r>
      <w:r w:rsidRPr="00C73151">
        <w:rPr>
          <w:rFonts w:ascii="Calibri" w:hAnsi="Calibri" w:cs="Calibri"/>
          <w:i/>
          <w:iCs/>
          <w:sz w:val="22"/>
          <w:szCs w:val="22"/>
        </w:rPr>
        <w:t xml:space="preserve">That which is, already has </w:t>
      </w:r>
      <w:proofErr w:type="gramStart"/>
      <w:r w:rsidRPr="00C73151">
        <w:rPr>
          <w:rFonts w:ascii="Calibri" w:hAnsi="Calibri" w:cs="Calibri"/>
          <w:i/>
          <w:iCs/>
          <w:sz w:val="22"/>
          <w:szCs w:val="22"/>
        </w:rPr>
        <w:t>been;</w:t>
      </w:r>
      <w:proofErr w:type="gramEnd"/>
      <w:r w:rsidRPr="00C73151">
        <w:rPr>
          <w:rFonts w:ascii="Calibri" w:hAnsi="Calibri" w:cs="Calibri"/>
          <w:i/>
          <w:iCs/>
          <w:sz w:val="22"/>
          <w:szCs w:val="22"/>
        </w:rPr>
        <w:t xml:space="preserve"> that which is to be, already has been; and God seeks what has been driven away.</w:t>
      </w:r>
    </w:p>
    <w:p w14:paraId="7C052274" w14:textId="77777777" w:rsidR="00C73151" w:rsidRDefault="00C73151" w:rsidP="00C73151">
      <w:pPr>
        <w:spacing w:after="0" w:line="240" w:lineRule="auto"/>
        <w:rPr>
          <w:rFonts w:ascii="Calibri" w:hAnsi="Calibri" w:cs="Calibri"/>
          <w:sz w:val="22"/>
          <w:szCs w:val="22"/>
        </w:rPr>
      </w:pPr>
    </w:p>
    <w:p w14:paraId="7DF4232E" w14:textId="602D8BA3" w:rsidR="00C73151" w:rsidRDefault="00C73151" w:rsidP="00C73151">
      <w:pPr>
        <w:spacing w:after="0" w:line="240" w:lineRule="auto"/>
        <w:rPr>
          <w:rFonts w:ascii="Calibri" w:hAnsi="Calibri" w:cs="Calibri"/>
          <w:sz w:val="22"/>
          <w:szCs w:val="22"/>
        </w:rPr>
      </w:pPr>
      <w:r>
        <w:rPr>
          <w:rFonts w:ascii="Calibri" w:hAnsi="Calibri" w:cs="Calibri"/>
          <w:sz w:val="22"/>
          <w:szCs w:val="22"/>
        </w:rPr>
        <w:t xml:space="preserve">These verses were made famous in the West when The </w:t>
      </w:r>
      <w:proofErr w:type="spellStart"/>
      <w:r>
        <w:rPr>
          <w:rFonts w:ascii="Calibri" w:hAnsi="Calibri" w:cs="Calibri"/>
          <w:sz w:val="22"/>
          <w:szCs w:val="22"/>
        </w:rPr>
        <w:t>Byrds</w:t>
      </w:r>
      <w:proofErr w:type="spellEnd"/>
      <w:r>
        <w:rPr>
          <w:rFonts w:ascii="Calibri" w:hAnsi="Calibri" w:cs="Calibri"/>
          <w:sz w:val="22"/>
          <w:szCs w:val="22"/>
        </w:rPr>
        <w:t xml:space="preserve"> released the song “Turn! Turn! Turn!”, which topped the Billboard Hot 100 in December 1965. Whatever composer Pete Seeger </w:t>
      </w:r>
      <w:proofErr w:type="gramStart"/>
      <w:r>
        <w:rPr>
          <w:rFonts w:ascii="Calibri" w:hAnsi="Calibri" w:cs="Calibri"/>
          <w:sz w:val="22"/>
          <w:szCs w:val="22"/>
        </w:rPr>
        <w:t>meant,</w:t>
      </w:r>
      <w:proofErr w:type="gramEnd"/>
      <w:r>
        <w:rPr>
          <w:rFonts w:ascii="Calibri" w:hAnsi="Calibri" w:cs="Calibri"/>
          <w:sz w:val="22"/>
          <w:szCs w:val="22"/>
        </w:rPr>
        <w:t xml:space="preserve"> it was far from what the verses meant in Ecclesiastes. As always, we need to understand Bible verses in context of Ecclesiastes. What have we learned so far from Ecclesiastes?</w:t>
      </w:r>
    </w:p>
    <w:p w14:paraId="3E341EA1" w14:textId="77777777" w:rsidR="00C73151" w:rsidRDefault="00C73151" w:rsidP="00C73151">
      <w:pPr>
        <w:pStyle w:val="ListParagraph"/>
        <w:numPr>
          <w:ilvl w:val="0"/>
          <w:numId w:val="1"/>
        </w:numPr>
        <w:spacing w:after="0" w:line="240" w:lineRule="auto"/>
        <w:rPr>
          <w:rFonts w:ascii="Calibri" w:hAnsi="Calibri" w:cs="Calibri"/>
          <w:sz w:val="22"/>
          <w:szCs w:val="22"/>
        </w:rPr>
      </w:pPr>
      <w:r>
        <w:rPr>
          <w:rFonts w:ascii="Calibri" w:hAnsi="Calibri" w:cs="Calibri"/>
          <w:sz w:val="22"/>
          <w:szCs w:val="22"/>
        </w:rPr>
        <w:t>There is nothing new.</w:t>
      </w:r>
    </w:p>
    <w:p w14:paraId="5AEEDCF4" w14:textId="26DF1623" w:rsidR="00C73151" w:rsidRDefault="00C73151" w:rsidP="00C73151">
      <w:pPr>
        <w:pStyle w:val="ListParagraph"/>
        <w:numPr>
          <w:ilvl w:val="0"/>
          <w:numId w:val="1"/>
        </w:numPr>
        <w:spacing w:after="0" w:line="240" w:lineRule="auto"/>
        <w:rPr>
          <w:rFonts w:ascii="Calibri" w:hAnsi="Calibri" w:cs="Calibri"/>
          <w:sz w:val="22"/>
          <w:szCs w:val="22"/>
        </w:rPr>
      </w:pPr>
      <w:r>
        <w:rPr>
          <w:rFonts w:ascii="Calibri" w:hAnsi="Calibri" w:cs="Calibri"/>
          <w:sz w:val="22"/>
          <w:szCs w:val="22"/>
        </w:rPr>
        <w:t>Nothing we do will last.</w:t>
      </w:r>
    </w:p>
    <w:p w14:paraId="3E1EEBA3" w14:textId="193BA952" w:rsidR="00C73151" w:rsidRDefault="00C73151" w:rsidP="00C73151">
      <w:pPr>
        <w:pStyle w:val="ListParagraph"/>
        <w:numPr>
          <w:ilvl w:val="0"/>
          <w:numId w:val="1"/>
        </w:numPr>
        <w:spacing w:after="0" w:line="240" w:lineRule="auto"/>
        <w:rPr>
          <w:rFonts w:ascii="Calibri" w:hAnsi="Calibri" w:cs="Calibri"/>
          <w:sz w:val="22"/>
          <w:szCs w:val="22"/>
        </w:rPr>
      </w:pPr>
      <w:r>
        <w:rPr>
          <w:rFonts w:ascii="Calibri" w:hAnsi="Calibri" w:cs="Calibri"/>
          <w:sz w:val="22"/>
          <w:szCs w:val="22"/>
        </w:rPr>
        <w:t>The author has come to this conclusion after examining pursuit of wisdom, acquisition of knowledge, hard work, pleasure, and wealth.</w:t>
      </w:r>
    </w:p>
    <w:p w14:paraId="1DDF3F26" w14:textId="611969B8" w:rsidR="00C73151" w:rsidRDefault="00C73151" w:rsidP="00C73151">
      <w:pPr>
        <w:pStyle w:val="ListParagraph"/>
        <w:numPr>
          <w:ilvl w:val="0"/>
          <w:numId w:val="1"/>
        </w:numPr>
        <w:spacing w:after="0" w:line="240" w:lineRule="auto"/>
        <w:rPr>
          <w:rFonts w:ascii="Calibri" w:hAnsi="Calibri" w:cs="Calibri"/>
          <w:sz w:val="22"/>
          <w:szCs w:val="22"/>
        </w:rPr>
      </w:pPr>
      <w:r>
        <w:rPr>
          <w:rFonts w:ascii="Calibri" w:hAnsi="Calibri" w:cs="Calibri"/>
          <w:sz w:val="22"/>
          <w:szCs w:val="22"/>
        </w:rPr>
        <w:t>Even when we are satisfied with God’s gift of food and drink and the joy that comes from working, it is better than any alternative but still ultimately empty and temporary.</w:t>
      </w:r>
    </w:p>
    <w:p w14:paraId="24971E07" w14:textId="77777777" w:rsidR="00C73151" w:rsidRDefault="00C73151" w:rsidP="00C73151">
      <w:pPr>
        <w:spacing w:after="0" w:line="240" w:lineRule="auto"/>
        <w:rPr>
          <w:rFonts w:ascii="Calibri" w:hAnsi="Calibri" w:cs="Calibri"/>
          <w:sz w:val="22"/>
          <w:szCs w:val="22"/>
        </w:rPr>
      </w:pPr>
    </w:p>
    <w:p w14:paraId="6BB76F7C" w14:textId="77777777" w:rsidR="00C73151" w:rsidRPr="00C73151" w:rsidRDefault="00C73151" w:rsidP="00C73151">
      <w:pPr>
        <w:spacing w:after="0" w:line="240" w:lineRule="auto"/>
        <w:rPr>
          <w:rFonts w:ascii="Calibri" w:hAnsi="Calibri" w:cs="Calibri"/>
          <w:sz w:val="22"/>
          <w:szCs w:val="22"/>
        </w:rPr>
      </w:pPr>
    </w:p>
    <w:p w14:paraId="24CDF17F" w14:textId="04000DC5" w:rsidR="00C73151" w:rsidRDefault="00C73151" w:rsidP="00C73151">
      <w:pPr>
        <w:spacing w:after="0" w:line="240" w:lineRule="auto"/>
        <w:rPr>
          <w:rFonts w:ascii="Calibri" w:hAnsi="Calibri" w:cs="Calibri"/>
          <w:sz w:val="22"/>
          <w:szCs w:val="22"/>
        </w:rPr>
      </w:pPr>
      <w:r>
        <w:rPr>
          <w:rFonts w:ascii="Calibri" w:hAnsi="Calibri" w:cs="Calibri"/>
          <w:sz w:val="22"/>
          <w:szCs w:val="22"/>
        </w:rPr>
        <w:t>Before we begin to look at what these Bible verses mean, we should exclude what they do not mean:</w:t>
      </w:r>
    </w:p>
    <w:p w14:paraId="1D75ED91" w14:textId="2AEC19D0" w:rsidR="00C73151" w:rsidRDefault="00C73151" w:rsidP="00C73151">
      <w:pPr>
        <w:pStyle w:val="ListParagraph"/>
        <w:numPr>
          <w:ilvl w:val="0"/>
          <w:numId w:val="2"/>
        </w:numPr>
        <w:spacing w:after="0" w:line="240" w:lineRule="auto"/>
        <w:rPr>
          <w:rFonts w:ascii="Calibri" w:hAnsi="Calibri" w:cs="Calibri"/>
          <w:sz w:val="22"/>
          <w:szCs w:val="22"/>
        </w:rPr>
      </w:pPr>
      <w:r>
        <w:rPr>
          <w:rFonts w:ascii="Calibri" w:hAnsi="Calibri" w:cs="Calibri"/>
          <w:sz w:val="22"/>
          <w:szCs w:val="22"/>
        </w:rPr>
        <w:t>This is not saying that everything is temporary or cyclical.</w:t>
      </w:r>
    </w:p>
    <w:p w14:paraId="29C12935" w14:textId="665AEC77" w:rsidR="00C73151" w:rsidRDefault="00C73151" w:rsidP="00C73151">
      <w:pPr>
        <w:pStyle w:val="ListParagraph"/>
        <w:numPr>
          <w:ilvl w:val="0"/>
          <w:numId w:val="2"/>
        </w:numPr>
        <w:spacing w:after="0" w:line="240" w:lineRule="auto"/>
        <w:rPr>
          <w:rFonts w:ascii="Calibri" w:hAnsi="Calibri" w:cs="Calibri"/>
          <w:sz w:val="22"/>
          <w:szCs w:val="22"/>
        </w:rPr>
      </w:pPr>
      <w:r>
        <w:rPr>
          <w:rFonts w:ascii="Calibri" w:hAnsi="Calibri" w:cs="Calibri"/>
          <w:sz w:val="22"/>
          <w:szCs w:val="22"/>
        </w:rPr>
        <w:t>It is not simply saying that these are the ups and downs of life.</w:t>
      </w:r>
    </w:p>
    <w:p w14:paraId="17216871" w14:textId="586DE1A6" w:rsidR="00C73151" w:rsidRPr="00C73151" w:rsidRDefault="00C73151" w:rsidP="00C73151">
      <w:pPr>
        <w:pStyle w:val="ListParagraph"/>
        <w:numPr>
          <w:ilvl w:val="0"/>
          <w:numId w:val="2"/>
        </w:numPr>
        <w:spacing w:after="0" w:line="240" w:lineRule="auto"/>
        <w:rPr>
          <w:rFonts w:ascii="Calibri" w:hAnsi="Calibri" w:cs="Calibri"/>
          <w:sz w:val="22"/>
          <w:szCs w:val="22"/>
        </w:rPr>
      </w:pPr>
      <w:r>
        <w:rPr>
          <w:rFonts w:ascii="Calibri" w:hAnsi="Calibri" w:cs="Calibri"/>
          <w:sz w:val="22"/>
          <w:szCs w:val="22"/>
        </w:rPr>
        <w:t>This is not fatalism. It is not saying that all of this is inevitable.</w:t>
      </w:r>
    </w:p>
    <w:p w14:paraId="708A2177" w14:textId="77777777" w:rsidR="00C73151" w:rsidRDefault="00C73151" w:rsidP="00C73151">
      <w:pPr>
        <w:spacing w:after="0" w:line="240" w:lineRule="auto"/>
        <w:rPr>
          <w:rFonts w:ascii="Calibri" w:hAnsi="Calibri" w:cs="Calibri"/>
          <w:sz w:val="22"/>
          <w:szCs w:val="22"/>
        </w:rPr>
      </w:pPr>
    </w:p>
    <w:p w14:paraId="5B468041" w14:textId="2E58DEF0" w:rsidR="00C73151" w:rsidRDefault="00C73151" w:rsidP="00C73151">
      <w:pPr>
        <w:spacing w:after="0" w:line="240" w:lineRule="auto"/>
        <w:rPr>
          <w:rFonts w:ascii="Calibri" w:hAnsi="Calibri" w:cs="Calibri"/>
          <w:sz w:val="22"/>
          <w:szCs w:val="22"/>
        </w:rPr>
      </w:pPr>
      <w:proofErr w:type="gramStart"/>
      <w:r>
        <w:rPr>
          <w:rFonts w:ascii="Calibri" w:hAnsi="Calibri" w:cs="Calibri"/>
          <w:sz w:val="22"/>
          <w:szCs w:val="22"/>
        </w:rPr>
        <w:t>So</w:t>
      </w:r>
      <w:proofErr w:type="gramEnd"/>
      <w:r>
        <w:rPr>
          <w:rFonts w:ascii="Calibri" w:hAnsi="Calibri" w:cs="Calibri"/>
          <w:sz w:val="22"/>
          <w:szCs w:val="22"/>
        </w:rPr>
        <w:t xml:space="preserve"> what is this all about?</w:t>
      </w:r>
    </w:p>
    <w:p w14:paraId="58CD43A2" w14:textId="77777777" w:rsidR="00C73151" w:rsidRDefault="00C73151" w:rsidP="00C73151">
      <w:pPr>
        <w:spacing w:after="0" w:line="240" w:lineRule="auto"/>
        <w:rPr>
          <w:rFonts w:ascii="Calibri" w:hAnsi="Calibri" w:cs="Calibri"/>
          <w:sz w:val="22"/>
          <w:szCs w:val="22"/>
        </w:rPr>
      </w:pPr>
    </w:p>
    <w:p w14:paraId="3C4C443B" w14:textId="7B35F165" w:rsidR="00C73151" w:rsidRDefault="00C73151" w:rsidP="00C73151">
      <w:pPr>
        <w:spacing w:after="0" w:line="240" w:lineRule="auto"/>
        <w:rPr>
          <w:rFonts w:ascii="Calibri" w:hAnsi="Calibri" w:cs="Calibri"/>
          <w:sz w:val="22"/>
          <w:szCs w:val="22"/>
        </w:rPr>
      </w:pPr>
      <w:r>
        <w:rPr>
          <w:rFonts w:ascii="Calibri" w:hAnsi="Calibri" w:cs="Calibri"/>
          <w:sz w:val="22"/>
          <w:szCs w:val="22"/>
        </w:rPr>
        <w:t>In verse 1, what seems to be in control according to this verse? How is that reinforced in the next seven verses?</w:t>
      </w:r>
    </w:p>
    <w:p w14:paraId="0269E28B" w14:textId="77777777" w:rsidR="00C73151" w:rsidRDefault="00C73151" w:rsidP="00C73151">
      <w:pPr>
        <w:spacing w:after="0" w:line="240" w:lineRule="auto"/>
        <w:rPr>
          <w:rFonts w:ascii="Calibri" w:hAnsi="Calibri" w:cs="Calibri"/>
          <w:sz w:val="22"/>
          <w:szCs w:val="22"/>
        </w:rPr>
      </w:pPr>
    </w:p>
    <w:p w14:paraId="1FB9FB62" w14:textId="77777777" w:rsidR="00C73151" w:rsidRDefault="00C73151" w:rsidP="00C73151">
      <w:pPr>
        <w:spacing w:after="0" w:line="240" w:lineRule="auto"/>
        <w:rPr>
          <w:rFonts w:ascii="Calibri" w:hAnsi="Calibri" w:cs="Calibri"/>
          <w:sz w:val="22"/>
          <w:szCs w:val="22"/>
        </w:rPr>
      </w:pPr>
    </w:p>
    <w:p w14:paraId="03C17BA5" w14:textId="5D87C548" w:rsidR="00C73151" w:rsidRDefault="00C73151" w:rsidP="00C73151">
      <w:pPr>
        <w:spacing w:after="0" w:line="240" w:lineRule="auto"/>
        <w:rPr>
          <w:rFonts w:ascii="Calibri" w:hAnsi="Calibri" w:cs="Calibri"/>
          <w:sz w:val="22"/>
          <w:szCs w:val="22"/>
        </w:rPr>
      </w:pPr>
      <w:r>
        <w:rPr>
          <w:rFonts w:ascii="Calibri" w:hAnsi="Calibri" w:cs="Calibri"/>
          <w:sz w:val="22"/>
          <w:szCs w:val="22"/>
        </w:rPr>
        <w:t>Many scholars have looked for patterns in these verses. While they help us see the structure, they do not help much with the overall message.</w:t>
      </w:r>
    </w:p>
    <w:p w14:paraId="1D47DDD4" w14:textId="77777777" w:rsidR="00C73151" w:rsidRDefault="00C73151" w:rsidP="00C73151">
      <w:pPr>
        <w:spacing w:after="0" w:line="240" w:lineRule="auto"/>
        <w:rPr>
          <w:rFonts w:ascii="Calibri" w:hAnsi="Calibri" w:cs="Calibri"/>
          <w:sz w:val="22"/>
          <w:szCs w:val="22"/>
        </w:rPr>
      </w:pPr>
    </w:p>
    <w:p w14:paraId="026D934B" w14:textId="462F6E68" w:rsidR="00C73151" w:rsidRDefault="00C73151" w:rsidP="00C73151">
      <w:pPr>
        <w:spacing w:after="0" w:line="240" w:lineRule="auto"/>
        <w:rPr>
          <w:rFonts w:ascii="Calibri" w:hAnsi="Calibri" w:cs="Calibri"/>
          <w:sz w:val="22"/>
          <w:szCs w:val="22"/>
        </w:rPr>
      </w:pPr>
      <w:r>
        <w:rPr>
          <w:rFonts w:ascii="Calibri" w:hAnsi="Calibri" w:cs="Calibri"/>
          <w:sz w:val="22"/>
          <w:szCs w:val="22"/>
        </w:rPr>
        <w:t>In verse 2, what seems to be the relationship between being born and dying? How does that change if we translate the first part to “a time to give birth,” which is what the Hebrew says?</w:t>
      </w:r>
    </w:p>
    <w:p w14:paraId="5C9A6B20" w14:textId="77777777" w:rsidR="00C73151" w:rsidRDefault="00C73151" w:rsidP="00C73151">
      <w:pPr>
        <w:spacing w:after="0" w:line="240" w:lineRule="auto"/>
        <w:rPr>
          <w:rFonts w:ascii="Calibri" w:hAnsi="Calibri" w:cs="Calibri"/>
          <w:sz w:val="22"/>
          <w:szCs w:val="22"/>
        </w:rPr>
      </w:pPr>
    </w:p>
    <w:p w14:paraId="5FD1FC2C" w14:textId="77777777" w:rsidR="00C73151" w:rsidRDefault="00C73151" w:rsidP="00C73151">
      <w:pPr>
        <w:spacing w:after="0" w:line="240" w:lineRule="auto"/>
        <w:rPr>
          <w:rFonts w:ascii="Calibri" w:hAnsi="Calibri" w:cs="Calibri"/>
          <w:sz w:val="22"/>
          <w:szCs w:val="22"/>
        </w:rPr>
      </w:pPr>
    </w:p>
    <w:p w14:paraId="1D0F80C1" w14:textId="23561B7B" w:rsidR="00C73151" w:rsidRDefault="00C73151" w:rsidP="00C73151">
      <w:pPr>
        <w:spacing w:after="0" w:line="240" w:lineRule="auto"/>
        <w:rPr>
          <w:rFonts w:ascii="Calibri" w:hAnsi="Calibri" w:cs="Calibri"/>
          <w:sz w:val="22"/>
          <w:szCs w:val="22"/>
        </w:rPr>
      </w:pPr>
      <w:r>
        <w:rPr>
          <w:rFonts w:ascii="Calibri" w:hAnsi="Calibri" w:cs="Calibri"/>
          <w:sz w:val="22"/>
          <w:szCs w:val="22"/>
        </w:rPr>
        <w:lastRenderedPageBreak/>
        <w:t>What relationship does plant have to pluck? What relationship do give birth-die have to plant-pluck?</w:t>
      </w:r>
    </w:p>
    <w:p w14:paraId="076EA296" w14:textId="77777777" w:rsidR="00C73151" w:rsidRDefault="00C73151" w:rsidP="00C73151">
      <w:pPr>
        <w:spacing w:after="0" w:line="240" w:lineRule="auto"/>
        <w:rPr>
          <w:rFonts w:ascii="Calibri" w:hAnsi="Calibri" w:cs="Calibri"/>
          <w:sz w:val="22"/>
          <w:szCs w:val="22"/>
        </w:rPr>
      </w:pPr>
    </w:p>
    <w:p w14:paraId="0E8D4ECE" w14:textId="77777777" w:rsidR="00C73151" w:rsidRDefault="00C73151" w:rsidP="00C73151">
      <w:pPr>
        <w:spacing w:after="0" w:line="240" w:lineRule="auto"/>
        <w:rPr>
          <w:rFonts w:ascii="Calibri" w:hAnsi="Calibri" w:cs="Calibri"/>
          <w:sz w:val="22"/>
          <w:szCs w:val="22"/>
        </w:rPr>
      </w:pPr>
    </w:p>
    <w:p w14:paraId="640CCC21" w14:textId="09BCE59A" w:rsidR="00C73151" w:rsidRDefault="00C73151" w:rsidP="00C73151">
      <w:pPr>
        <w:spacing w:after="0" w:line="240" w:lineRule="auto"/>
        <w:rPr>
          <w:rFonts w:ascii="Calibri" w:hAnsi="Calibri" w:cs="Calibri"/>
          <w:sz w:val="22"/>
          <w:szCs w:val="22"/>
        </w:rPr>
      </w:pPr>
      <w:r>
        <w:rPr>
          <w:rFonts w:ascii="Calibri" w:hAnsi="Calibri" w:cs="Calibri"/>
          <w:sz w:val="22"/>
          <w:szCs w:val="22"/>
        </w:rPr>
        <w:t>We could go through the others and look for relationships and patterns.</w:t>
      </w:r>
    </w:p>
    <w:p w14:paraId="3C7CF39B" w14:textId="28F83918" w:rsidR="00C73151" w:rsidRDefault="00C73151" w:rsidP="00C73151">
      <w:pPr>
        <w:pStyle w:val="ListParagraph"/>
        <w:numPr>
          <w:ilvl w:val="0"/>
          <w:numId w:val="3"/>
        </w:numPr>
        <w:spacing w:after="0" w:line="240" w:lineRule="auto"/>
        <w:rPr>
          <w:rFonts w:ascii="Calibri" w:hAnsi="Calibri" w:cs="Calibri"/>
          <w:sz w:val="22"/>
          <w:szCs w:val="22"/>
        </w:rPr>
      </w:pPr>
      <w:r>
        <w:rPr>
          <w:rFonts w:ascii="Calibri" w:hAnsi="Calibri" w:cs="Calibri"/>
          <w:sz w:val="22"/>
          <w:szCs w:val="22"/>
        </w:rPr>
        <w:t>Kill and heal</w:t>
      </w:r>
    </w:p>
    <w:p w14:paraId="53D957F1" w14:textId="4087515E" w:rsidR="00C73151" w:rsidRDefault="00C73151" w:rsidP="00C73151">
      <w:pPr>
        <w:pStyle w:val="ListParagraph"/>
        <w:numPr>
          <w:ilvl w:val="0"/>
          <w:numId w:val="3"/>
        </w:numPr>
        <w:spacing w:after="0" w:line="240" w:lineRule="auto"/>
        <w:rPr>
          <w:rFonts w:ascii="Calibri" w:hAnsi="Calibri" w:cs="Calibri"/>
          <w:sz w:val="22"/>
          <w:szCs w:val="22"/>
        </w:rPr>
      </w:pPr>
      <w:r>
        <w:rPr>
          <w:rFonts w:ascii="Calibri" w:hAnsi="Calibri" w:cs="Calibri"/>
          <w:sz w:val="22"/>
          <w:szCs w:val="22"/>
        </w:rPr>
        <w:t>Break down and build up</w:t>
      </w:r>
    </w:p>
    <w:p w14:paraId="71C39BA0" w14:textId="762BC1D4" w:rsidR="00C73151" w:rsidRDefault="00C73151" w:rsidP="00C73151">
      <w:pPr>
        <w:pStyle w:val="ListParagraph"/>
        <w:numPr>
          <w:ilvl w:val="0"/>
          <w:numId w:val="3"/>
        </w:numPr>
        <w:spacing w:after="0" w:line="240" w:lineRule="auto"/>
        <w:rPr>
          <w:rFonts w:ascii="Calibri" w:hAnsi="Calibri" w:cs="Calibri"/>
          <w:sz w:val="22"/>
          <w:szCs w:val="22"/>
        </w:rPr>
      </w:pPr>
      <w:r>
        <w:rPr>
          <w:rFonts w:ascii="Calibri" w:hAnsi="Calibri" w:cs="Calibri"/>
          <w:sz w:val="22"/>
          <w:szCs w:val="22"/>
        </w:rPr>
        <w:t>Weep and laugh</w:t>
      </w:r>
    </w:p>
    <w:p w14:paraId="333D9DCD" w14:textId="0F3D564F" w:rsidR="00C73151" w:rsidRDefault="00C73151" w:rsidP="00C73151">
      <w:pPr>
        <w:pStyle w:val="ListParagraph"/>
        <w:numPr>
          <w:ilvl w:val="0"/>
          <w:numId w:val="3"/>
        </w:numPr>
        <w:spacing w:after="0" w:line="240" w:lineRule="auto"/>
        <w:rPr>
          <w:rFonts w:ascii="Calibri" w:hAnsi="Calibri" w:cs="Calibri"/>
          <w:sz w:val="22"/>
          <w:szCs w:val="22"/>
        </w:rPr>
      </w:pPr>
      <w:r>
        <w:rPr>
          <w:rFonts w:ascii="Calibri" w:hAnsi="Calibri" w:cs="Calibri"/>
          <w:sz w:val="22"/>
          <w:szCs w:val="22"/>
        </w:rPr>
        <w:t>Mourn and dance</w:t>
      </w:r>
    </w:p>
    <w:p w14:paraId="019052FB" w14:textId="46783042" w:rsidR="00C73151" w:rsidRDefault="00C73151" w:rsidP="00C73151">
      <w:pPr>
        <w:pStyle w:val="ListParagraph"/>
        <w:numPr>
          <w:ilvl w:val="0"/>
          <w:numId w:val="3"/>
        </w:numPr>
        <w:spacing w:after="0" w:line="240" w:lineRule="auto"/>
        <w:rPr>
          <w:rFonts w:ascii="Calibri" w:hAnsi="Calibri" w:cs="Calibri"/>
          <w:sz w:val="22"/>
          <w:szCs w:val="22"/>
        </w:rPr>
      </w:pPr>
      <w:r>
        <w:rPr>
          <w:rFonts w:ascii="Calibri" w:hAnsi="Calibri" w:cs="Calibri"/>
          <w:sz w:val="22"/>
          <w:szCs w:val="22"/>
        </w:rPr>
        <w:t>Cast stones and gather stones</w:t>
      </w:r>
    </w:p>
    <w:p w14:paraId="30845108" w14:textId="42C22B47" w:rsidR="00C73151" w:rsidRDefault="00C73151" w:rsidP="00C73151">
      <w:pPr>
        <w:pStyle w:val="ListParagraph"/>
        <w:numPr>
          <w:ilvl w:val="0"/>
          <w:numId w:val="3"/>
        </w:numPr>
        <w:spacing w:after="0" w:line="240" w:lineRule="auto"/>
        <w:rPr>
          <w:rFonts w:ascii="Calibri" w:hAnsi="Calibri" w:cs="Calibri"/>
          <w:sz w:val="22"/>
          <w:szCs w:val="22"/>
        </w:rPr>
      </w:pPr>
      <w:r>
        <w:rPr>
          <w:rFonts w:ascii="Calibri" w:hAnsi="Calibri" w:cs="Calibri"/>
          <w:sz w:val="22"/>
          <w:szCs w:val="22"/>
        </w:rPr>
        <w:t>Embrace and not embrace</w:t>
      </w:r>
    </w:p>
    <w:p w14:paraId="45D36287" w14:textId="649019A4" w:rsidR="00C73151" w:rsidRDefault="00C73151" w:rsidP="00C73151">
      <w:pPr>
        <w:pStyle w:val="ListParagraph"/>
        <w:numPr>
          <w:ilvl w:val="0"/>
          <w:numId w:val="3"/>
        </w:numPr>
        <w:spacing w:after="0" w:line="240" w:lineRule="auto"/>
        <w:rPr>
          <w:rFonts w:ascii="Calibri" w:hAnsi="Calibri" w:cs="Calibri"/>
          <w:sz w:val="22"/>
          <w:szCs w:val="22"/>
        </w:rPr>
      </w:pPr>
      <w:r>
        <w:rPr>
          <w:rFonts w:ascii="Calibri" w:hAnsi="Calibri" w:cs="Calibri"/>
          <w:sz w:val="22"/>
          <w:szCs w:val="22"/>
        </w:rPr>
        <w:t>Seek and to lose</w:t>
      </w:r>
    </w:p>
    <w:p w14:paraId="06959C5D" w14:textId="16635470" w:rsidR="00C73151" w:rsidRDefault="00C73151" w:rsidP="00C73151">
      <w:pPr>
        <w:pStyle w:val="ListParagraph"/>
        <w:numPr>
          <w:ilvl w:val="0"/>
          <w:numId w:val="3"/>
        </w:numPr>
        <w:spacing w:after="0" w:line="240" w:lineRule="auto"/>
        <w:rPr>
          <w:rFonts w:ascii="Calibri" w:hAnsi="Calibri" w:cs="Calibri"/>
          <w:sz w:val="22"/>
          <w:szCs w:val="22"/>
        </w:rPr>
      </w:pPr>
      <w:r>
        <w:rPr>
          <w:rFonts w:ascii="Calibri" w:hAnsi="Calibri" w:cs="Calibri"/>
          <w:sz w:val="22"/>
          <w:szCs w:val="22"/>
        </w:rPr>
        <w:t>Keep and throw away</w:t>
      </w:r>
    </w:p>
    <w:p w14:paraId="6938082E" w14:textId="3D10B51D" w:rsidR="00C73151" w:rsidRDefault="00C73151" w:rsidP="00C73151">
      <w:pPr>
        <w:pStyle w:val="ListParagraph"/>
        <w:numPr>
          <w:ilvl w:val="0"/>
          <w:numId w:val="3"/>
        </w:numPr>
        <w:spacing w:after="0" w:line="240" w:lineRule="auto"/>
        <w:rPr>
          <w:rFonts w:ascii="Calibri" w:hAnsi="Calibri" w:cs="Calibri"/>
          <w:sz w:val="22"/>
          <w:szCs w:val="22"/>
        </w:rPr>
      </w:pPr>
      <w:r>
        <w:rPr>
          <w:rFonts w:ascii="Calibri" w:hAnsi="Calibri" w:cs="Calibri"/>
          <w:sz w:val="22"/>
          <w:szCs w:val="22"/>
        </w:rPr>
        <w:t>Tear and sew</w:t>
      </w:r>
    </w:p>
    <w:p w14:paraId="4F940669" w14:textId="099598C9" w:rsidR="00C73151" w:rsidRDefault="00C73151" w:rsidP="00C73151">
      <w:pPr>
        <w:pStyle w:val="ListParagraph"/>
        <w:numPr>
          <w:ilvl w:val="0"/>
          <w:numId w:val="3"/>
        </w:numPr>
        <w:spacing w:after="0" w:line="240" w:lineRule="auto"/>
        <w:rPr>
          <w:rFonts w:ascii="Calibri" w:hAnsi="Calibri" w:cs="Calibri"/>
          <w:sz w:val="22"/>
          <w:szCs w:val="22"/>
        </w:rPr>
      </w:pPr>
      <w:r>
        <w:rPr>
          <w:rFonts w:ascii="Calibri" w:hAnsi="Calibri" w:cs="Calibri"/>
          <w:sz w:val="22"/>
          <w:szCs w:val="22"/>
        </w:rPr>
        <w:t>Be silent and speak</w:t>
      </w:r>
    </w:p>
    <w:p w14:paraId="35FC2AFF" w14:textId="1DDEF1C6" w:rsidR="00C73151" w:rsidRDefault="00C73151" w:rsidP="00C73151">
      <w:pPr>
        <w:pStyle w:val="ListParagraph"/>
        <w:numPr>
          <w:ilvl w:val="0"/>
          <w:numId w:val="3"/>
        </w:numPr>
        <w:spacing w:after="0" w:line="240" w:lineRule="auto"/>
        <w:rPr>
          <w:rFonts w:ascii="Calibri" w:hAnsi="Calibri" w:cs="Calibri"/>
          <w:sz w:val="22"/>
          <w:szCs w:val="22"/>
        </w:rPr>
      </w:pPr>
      <w:r>
        <w:rPr>
          <w:rFonts w:ascii="Calibri" w:hAnsi="Calibri" w:cs="Calibri"/>
          <w:sz w:val="22"/>
          <w:szCs w:val="22"/>
        </w:rPr>
        <w:t>Love and hate</w:t>
      </w:r>
    </w:p>
    <w:p w14:paraId="22CED2B3" w14:textId="1F6F5AF3" w:rsidR="00C73151" w:rsidRPr="00C73151" w:rsidRDefault="00C73151" w:rsidP="00C73151">
      <w:pPr>
        <w:pStyle w:val="ListParagraph"/>
        <w:numPr>
          <w:ilvl w:val="0"/>
          <w:numId w:val="3"/>
        </w:numPr>
        <w:spacing w:after="0" w:line="240" w:lineRule="auto"/>
        <w:rPr>
          <w:rFonts w:ascii="Calibri" w:hAnsi="Calibri" w:cs="Calibri"/>
          <w:sz w:val="22"/>
          <w:szCs w:val="22"/>
        </w:rPr>
      </w:pPr>
      <w:r>
        <w:rPr>
          <w:rFonts w:ascii="Calibri" w:hAnsi="Calibri" w:cs="Calibri"/>
          <w:sz w:val="22"/>
          <w:szCs w:val="22"/>
        </w:rPr>
        <w:t>War and peace</w:t>
      </w:r>
    </w:p>
    <w:p w14:paraId="4A75F5CA" w14:textId="77777777" w:rsidR="00C73151" w:rsidRDefault="00C73151" w:rsidP="00C73151">
      <w:pPr>
        <w:spacing w:after="0" w:line="240" w:lineRule="auto"/>
        <w:rPr>
          <w:rFonts w:ascii="Calibri" w:hAnsi="Calibri" w:cs="Calibri"/>
          <w:sz w:val="22"/>
          <w:szCs w:val="22"/>
        </w:rPr>
      </w:pPr>
    </w:p>
    <w:p w14:paraId="38733565" w14:textId="34DCB77B" w:rsidR="00C73151" w:rsidRDefault="00C73151" w:rsidP="00C73151">
      <w:pPr>
        <w:spacing w:after="0" w:line="240" w:lineRule="auto"/>
        <w:rPr>
          <w:rFonts w:ascii="Calibri" w:hAnsi="Calibri" w:cs="Calibri"/>
          <w:sz w:val="22"/>
          <w:szCs w:val="22"/>
        </w:rPr>
      </w:pPr>
      <w:r>
        <w:rPr>
          <w:rFonts w:ascii="Calibri" w:hAnsi="Calibri" w:cs="Calibri"/>
          <w:sz w:val="22"/>
          <w:szCs w:val="22"/>
        </w:rPr>
        <w:t>Some are opposites, but not all. It does not help much to know that what verse 5 is referencing is unclear. Here are some possibilities:</w:t>
      </w:r>
    </w:p>
    <w:p w14:paraId="18D3CF00" w14:textId="63B25F76" w:rsidR="00C73151" w:rsidRDefault="00C73151" w:rsidP="00C73151">
      <w:pPr>
        <w:pStyle w:val="ListParagraph"/>
        <w:numPr>
          <w:ilvl w:val="0"/>
          <w:numId w:val="4"/>
        </w:numPr>
        <w:spacing w:after="0" w:line="240" w:lineRule="auto"/>
        <w:rPr>
          <w:rFonts w:ascii="Calibri" w:hAnsi="Calibri" w:cs="Calibri"/>
          <w:sz w:val="22"/>
          <w:szCs w:val="22"/>
        </w:rPr>
      </w:pPr>
      <w:r>
        <w:rPr>
          <w:rFonts w:ascii="Calibri" w:hAnsi="Calibri" w:cs="Calibri"/>
          <w:sz w:val="22"/>
          <w:szCs w:val="22"/>
        </w:rPr>
        <w:t>Casting stones in an enemy’s field so that crops cannot grow and gathering stones from your own field to get it ready to plant.</w:t>
      </w:r>
    </w:p>
    <w:p w14:paraId="55A1D04C" w14:textId="627AA7E0" w:rsidR="00C73151" w:rsidRDefault="00C73151" w:rsidP="00C73151">
      <w:pPr>
        <w:pStyle w:val="ListParagraph"/>
        <w:numPr>
          <w:ilvl w:val="0"/>
          <w:numId w:val="4"/>
        </w:numPr>
        <w:spacing w:after="0" w:line="240" w:lineRule="auto"/>
        <w:rPr>
          <w:rFonts w:ascii="Calibri" w:hAnsi="Calibri" w:cs="Calibri"/>
          <w:sz w:val="22"/>
          <w:szCs w:val="22"/>
        </w:rPr>
      </w:pPr>
      <w:r>
        <w:rPr>
          <w:rFonts w:ascii="Calibri" w:hAnsi="Calibri" w:cs="Calibri"/>
          <w:sz w:val="22"/>
          <w:szCs w:val="22"/>
        </w:rPr>
        <w:t>Using stones to keep track of business transactions.</w:t>
      </w:r>
    </w:p>
    <w:p w14:paraId="58A27FAF" w14:textId="217857E8" w:rsidR="00C73151" w:rsidRPr="00C73151" w:rsidRDefault="00C73151" w:rsidP="00C73151">
      <w:pPr>
        <w:pStyle w:val="ListParagraph"/>
        <w:numPr>
          <w:ilvl w:val="0"/>
          <w:numId w:val="4"/>
        </w:numPr>
        <w:spacing w:after="0" w:line="240" w:lineRule="auto"/>
        <w:rPr>
          <w:rFonts w:ascii="Calibri" w:hAnsi="Calibri" w:cs="Calibri"/>
          <w:sz w:val="22"/>
          <w:szCs w:val="22"/>
        </w:rPr>
      </w:pPr>
      <w:r>
        <w:rPr>
          <w:rFonts w:ascii="Calibri" w:hAnsi="Calibri" w:cs="Calibri"/>
          <w:sz w:val="22"/>
          <w:szCs w:val="22"/>
        </w:rPr>
        <w:t>According to some Hebrew interpreters, it refers to sex.</w:t>
      </w:r>
    </w:p>
    <w:p w14:paraId="3D3BE6D2" w14:textId="77777777" w:rsidR="00C73151" w:rsidRDefault="00C73151" w:rsidP="00C73151">
      <w:pPr>
        <w:spacing w:after="0" w:line="240" w:lineRule="auto"/>
        <w:rPr>
          <w:rFonts w:ascii="Calibri" w:hAnsi="Calibri" w:cs="Calibri"/>
          <w:sz w:val="22"/>
          <w:szCs w:val="22"/>
        </w:rPr>
      </w:pPr>
    </w:p>
    <w:p w14:paraId="14781839" w14:textId="078F789E" w:rsidR="00C73151" w:rsidRDefault="00C73151" w:rsidP="00C73151">
      <w:pPr>
        <w:spacing w:after="0" w:line="240" w:lineRule="auto"/>
        <w:rPr>
          <w:rFonts w:ascii="Calibri" w:hAnsi="Calibri" w:cs="Calibri"/>
          <w:sz w:val="22"/>
          <w:szCs w:val="22"/>
        </w:rPr>
      </w:pPr>
      <w:r>
        <w:rPr>
          <w:rFonts w:ascii="Calibri" w:hAnsi="Calibri" w:cs="Calibri"/>
          <w:sz w:val="22"/>
          <w:szCs w:val="22"/>
        </w:rPr>
        <w:t xml:space="preserve">Looking at </w:t>
      </w:r>
      <w:proofErr w:type="gramStart"/>
      <w:r>
        <w:rPr>
          <w:rFonts w:ascii="Calibri" w:hAnsi="Calibri" w:cs="Calibri"/>
          <w:sz w:val="22"/>
          <w:szCs w:val="22"/>
        </w:rPr>
        <w:t>all of</w:t>
      </w:r>
      <w:proofErr w:type="gramEnd"/>
      <w:r>
        <w:rPr>
          <w:rFonts w:ascii="Calibri" w:hAnsi="Calibri" w:cs="Calibri"/>
          <w:sz w:val="22"/>
          <w:szCs w:val="22"/>
        </w:rPr>
        <w:t xml:space="preserve"> the pairs, what do some or all of them have in common?</w:t>
      </w:r>
    </w:p>
    <w:p w14:paraId="3E1ECDF1" w14:textId="77777777" w:rsidR="00C73151" w:rsidRDefault="00C73151" w:rsidP="00C73151">
      <w:pPr>
        <w:spacing w:after="0" w:line="240" w:lineRule="auto"/>
        <w:rPr>
          <w:rFonts w:ascii="Calibri" w:hAnsi="Calibri" w:cs="Calibri"/>
          <w:sz w:val="22"/>
          <w:szCs w:val="22"/>
        </w:rPr>
      </w:pPr>
    </w:p>
    <w:p w14:paraId="36C79FB3" w14:textId="77777777" w:rsidR="00C73151" w:rsidRDefault="00C73151" w:rsidP="00C73151">
      <w:pPr>
        <w:spacing w:after="0" w:line="240" w:lineRule="auto"/>
        <w:rPr>
          <w:rFonts w:ascii="Calibri" w:hAnsi="Calibri" w:cs="Calibri"/>
          <w:sz w:val="22"/>
          <w:szCs w:val="22"/>
        </w:rPr>
      </w:pPr>
    </w:p>
    <w:p w14:paraId="391FC698" w14:textId="537A143E" w:rsidR="00C73151" w:rsidRDefault="00C73151" w:rsidP="00C73151">
      <w:pPr>
        <w:spacing w:after="0" w:line="240" w:lineRule="auto"/>
        <w:rPr>
          <w:rFonts w:ascii="Calibri" w:hAnsi="Calibri" w:cs="Calibri"/>
          <w:sz w:val="22"/>
          <w:szCs w:val="22"/>
        </w:rPr>
      </w:pPr>
      <w:r>
        <w:rPr>
          <w:rFonts w:ascii="Calibri" w:hAnsi="Calibri" w:cs="Calibri"/>
          <w:sz w:val="22"/>
          <w:szCs w:val="22"/>
        </w:rPr>
        <w:t>If we do not find any meaning in the relationship between the individual parts, what seems to be the message if we look at all eight verses?</w:t>
      </w:r>
    </w:p>
    <w:p w14:paraId="32DFFA5B" w14:textId="012736FC" w:rsidR="00C73151" w:rsidRDefault="00C73151" w:rsidP="00C73151">
      <w:pPr>
        <w:spacing w:after="0" w:line="240" w:lineRule="auto"/>
        <w:rPr>
          <w:rFonts w:ascii="Calibri" w:hAnsi="Calibri" w:cs="Calibri"/>
          <w:sz w:val="22"/>
          <w:szCs w:val="22"/>
        </w:rPr>
      </w:pPr>
      <w:r>
        <w:rPr>
          <w:rFonts w:ascii="Calibri" w:hAnsi="Calibri" w:cs="Calibri"/>
          <w:sz w:val="22"/>
          <w:szCs w:val="22"/>
        </w:rPr>
        <w:t>Verse 9 appears to be a return to what the preacher was writing about in chapter 2. What is different in verse 10 (review 1:13)?</w:t>
      </w:r>
    </w:p>
    <w:p w14:paraId="33BAF537" w14:textId="77777777" w:rsidR="00C73151" w:rsidRDefault="00C73151" w:rsidP="00C73151">
      <w:pPr>
        <w:spacing w:after="0" w:line="240" w:lineRule="auto"/>
        <w:rPr>
          <w:rFonts w:ascii="Calibri" w:hAnsi="Calibri" w:cs="Calibri"/>
          <w:sz w:val="22"/>
          <w:szCs w:val="22"/>
        </w:rPr>
      </w:pPr>
    </w:p>
    <w:p w14:paraId="7E9B339E" w14:textId="77777777" w:rsidR="00C73151" w:rsidRDefault="00C73151" w:rsidP="00C73151">
      <w:pPr>
        <w:spacing w:after="0" w:line="240" w:lineRule="auto"/>
        <w:rPr>
          <w:rFonts w:ascii="Calibri" w:hAnsi="Calibri" w:cs="Calibri"/>
          <w:sz w:val="22"/>
          <w:szCs w:val="22"/>
        </w:rPr>
      </w:pPr>
    </w:p>
    <w:p w14:paraId="5B382A1B" w14:textId="267FB39C" w:rsidR="00C73151" w:rsidRDefault="00C73151" w:rsidP="00C73151">
      <w:pPr>
        <w:spacing w:after="0" w:line="240" w:lineRule="auto"/>
        <w:rPr>
          <w:rFonts w:ascii="Calibri" w:hAnsi="Calibri" w:cs="Calibri"/>
          <w:sz w:val="22"/>
          <w:szCs w:val="22"/>
        </w:rPr>
      </w:pPr>
      <w:r>
        <w:rPr>
          <w:rFonts w:ascii="Calibri" w:hAnsi="Calibri" w:cs="Calibri"/>
          <w:sz w:val="22"/>
          <w:szCs w:val="22"/>
        </w:rPr>
        <w:t xml:space="preserve">In verse 11, the author gives us some reason to hope. Remember what verses 1-8 seemed to say was in control. How does verse 11 change that? </w:t>
      </w:r>
      <w:r w:rsidRPr="00C73151">
        <w:rPr>
          <w:rFonts w:ascii="Calibri" w:hAnsi="Calibri" w:cs="Calibri"/>
          <w:i/>
          <w:iCs/>
          <w:sz w:val="22"/>
          <w:szCs w:val="22"/>
        </w:rPr>
        <w:t>The word translated “beautiful” is better translated “appropriate.”</w:t>
      </w:r>
    </w:p>
    <w:p w14:paraId="79F4AB06" w14:textId="77777777" w:rsidR="00C73151" w:rsidRDefault="00C73151" w:rsidP="00C73151">
      <w:pPr>
        <w:spacing w:after="0" w:line="240" w:lineRule="auto"/>
        <w:rPr>
          <w:rFonts w:ascii="Calibri" w:hAnsi="Calibri" w:cs="Calibri"/>
          <w:sz w:val="22"/>
          <w:szCs w:val="22"/>
        </w:rPr>
      </w:pPr>
    </w:p>
    <w:p w14:paraId="7504B09C" w14:textId="77777777" w:rsidR="00C73151" w:rsidRDefault="00C73151" w:rsidP="00C73151">
      <w:pPr>
        <w:spacing w:after="0" w:line="240" w:lineRule="auto"/>
        <w:rPr>
          <w:rFonts w:ascii="Calibri" w:hAnsi="Calibri" w:cs="Calibri"/>
          <w:sz w:val="22"/>
          <w:szCs w:val="22"/>
        </w:rPr>
      </w:pPr>
    </w:p>
    <w:p w14:paraId="004700F6" w14:textId="77777777" w:rsidR="00C73151" w:rsidRDefault="00C73151" w:rsidP="00C73151">
      <w:pPr>
        <w:spacing w:after="0" w:line="240" w:lineRule="auto"/>
        <w:rPr>
          <w:rFonts w:ascii="Calibri" w:hAnsi="Calibri" w:cs="Calibri"/>
          <w:sz w:val="22"/>
          <w:szCs w:val="22"/>
        </w:rPr>
      </w:pPr>
    </w:p>
    <w:p w14:paraId="644AA78A" w14:textId="30A6894A" w:rsidR="00C73151" w:rsidRDefault="00C73151" w:rsidP="00C73151">
      <w:pPr>
        <w:spacing w:after="0" w:line="240" w:lineRule="auto"/>
        <w:rPr>
          <w:rFonts w:ascii="Calibri" w:hAnsi="Calibri" w:cs="Calibri"/>
          <w:sz w:val="22"/>
          <w:szCs w:val="22"/>
        </w:rPr>
      </w:pPr>
      <w:r>
        <w:rPr>
          <w:rFonts w:ascii="Calibri" w:hAnsi="Calibri" w:cs="Calibri"/>
          <w:sz w:val="22"/>
          <w:szCs w:val="22"/>
        </w:rPr>
        <w:t>In the second half of verse 11, there is some discussion regarding what the word translated “eternity” should mean. If the traditional translation is correct, what is the problem that human beings face as described by the preacher in verses 11 and 12?</w:t>
      </w:r>
    </w:p>
    <w:p w14:paraId="59117D8A" w14:textId="77777777" w:rsidR="00C73151" w:rsidRDefault="00C73151" w:rsidP="00C73151">
      <w:pPr>
        <w:spacing w:after="0" w:line="240" w:lineRule="auto"/>
        <w:rPr>
          <w:rFonts w:ascii="Calibri" w:hAnsi="Calibri" w:cs="Calibri"/>
          <w:sz w:val="22"/>
          <w:szCs w:val="22"/>
        </w:rPr>
      </w:pPr>
    </w:p>
    <w:p w14:paraId="0CD2C219" w14:textId="77777777" w:rsidR="00C73151" w:rsidRDefault="00C73151" w:rsidP="00C73151">
      <w:pPr>
        <w:spacing w:after="0" w:line="240" w:lineRule="auto"/>
        <w:rPr>
          <w:rFonts w:ascii="Calibri" w:hAnsi="Calibri" w:cs="Calibri"/>
          <w:sz w:val="22"/>
          <w:szCs w:val="22"/>
        </w:rPr>
      </w:pPr>
    </w:p>
    <w:p w14:paraId="47D3519B" w14:textId="77777777" w:rsidR="00C73151" w:rsidRDefault="00C73151" w:rsidP="00C73151">
      <w:pPr>
        <w:spacing w:after="0" w:line="240" w:lineRule="auto"/>
        <w:rPr>
          <w:rFonts w:ascii="Calibri" w:hAnsi="Calibri" w:cs="Calibri"/>
          <w:sz w:val="22"/>
          <w:szCs w:val="22"/>
        </w:rPr>
      </w:pPr>
    </w:p>
    <w:p w14:paraId="2A4D4FED" w14:textId="50A97AA0" w:rsidR="00C73151" w:rsidRDefault="00C73151" w:rsidP="00C73151">
      <w:pPr>
        <w:spacing w:after="0" w:line="240" w:lineRule="auto"/>
        <w:rPr>
          <w:rFonts w:ascii="Calibri" w:hAnsi="Calibri" w:cs="Calibri"/>
          <w:sz w:val="22"/>
          <w:szCs w:val="22"/>
        </w:rPr>
      </w:pPr>
      <w:r>
        <w:rPr>
          <w:rFonts w:ascii="Calibri" w:hAnsi="Calibri" w:cs="Calibri"/>
          <w:sz w:val="22"/>
          <w:szCs w:val="22"/>
        </w:rPr>
        <w:t>If this situation remains unchanged, what is the best way for human beings to live according to verse 13?</w:t>
      </w:r>
    </w:p>
    <w:p w14:paraId="672F76A9" w14:textId="77777777" w:rsidR="00C73151" w:rsidRDefault="00C73151" w:rsidP="00C73151">
      <w:pPr>
        <w:spacing w:after="0" w:line="240" w:lineRule="auto"/>
        <w:rPr>
          <w:rFonts w:ascii="Calibri" w:hAnsi="Calibri" w:cs="Calibri"/>
          <w:sz w:val="22"/>
          <w:szCs w:val="22"/>
        </w:rPr>
      </w:pPr>
    </w:p>
    <w:p w14:paraId="68802C7A" w14:textId="77777777" w:rsidR="00C73151" w:rsidRDefault="00C73151" w:rsidP="00C73151">
      <w:pPr>
        <w:spacing w:after="0" w:line="240" w:lineRule="auto"/>
        <w:rPr>
          <w:rFonts w:ascii="Calibri" w:hAnsi="Calibri" w:cs="Calibri"/>
          <w:sz w:val="22"/>
          <w:szCs w:val="22"/>
        </w:rPr>
      </w:pPr>
    </w:p>
    <w:p w14:paraId="1B8337E6" w14:textId="3F22C29A" w:rsidR="00C73151" w:rsidRDefault="00C73151" w:rsidP="00C73151">
      <w:pPr>
        <w:spacing w:after="0" w:line="240" w:lineRule="auto"/>
        <w:rPr>
          <w:rFonts w:ascii="Calibri" w:hAnsi="Calibri" w:cs="Calibri"/>
          <w:sz w:val="22"/>
          <w:szCs w:val="22"/>
        </w:rPr>
      </w:pPr>
      <w:r>
        <w:rPr>
          <w:rFonts w:ascii="Calibri" w:hAnsi="Calibri" w:cs="Calibri"/>
          <w:sz w:val="22"/>
          <w:szCs w:val="22"/>
        </w:rPr>
        <w:t>Verse 14 is not written to give hope, but we do see find hope in it. Why does this verse give us hope?</w:t>
      </w:r>
    </w:p>
    <w:p w14:paraId="34A115BF" w14:textId="77777777" w:rsidR="00C73151" w:rsidRDefault="00C73151" w:rsidP="00C73151">
      <w:pPr>
        <w:spacing w:after="0" w:line="240" w:lineRule="auto"/>
        <w:rPr>
          <w:rFonts w:ascii="Calibri" w:hAnsi="Calibri" w:cs="Calibri"/>
          <w:sz w:val="22"/>
          <w:szCs w:val="22"/>
        </w:rPr>
      </w:pPr>
    </w:p>
    <w:p w14:paraId="5783C46E" w14:textId="77777777" w:rsidR="00C73151" w:rsidRDefault="00C73151" w:rsidP="00C73151">
      <w:pPr>
        <w:spacing w:after="0" w:line="240" w:lineRule="auto"/>
        <w:rPr>
          <w:rFonts w:ascii="Calibri" w:hAnsi="Calibri" w:cs="Calibri"/>
          <w:sz w:val="22"/>
          <w:szCs w:val="22"/>
        </w:rPr>
      </w:pPr>
    </w:p>
    <w:p w14:paraId="5498C662" w14:textId="6507ECC0" w:rsidR="00C73151" w:rsidRDefault="00C73151" w:rsidP="00C73151">
      <w:pPr>
        <w:spacing w:after="0" w:line="240" w:lineRule="auto"/>
        <w:rPr>
          <w:rFonts w:ascii="Calibri" w:hAnsi="Calibri" w:cs="Calibri"/>
          <w:sz w:val="22"/>
          <w:szCs w:val="22"/>
        </w:rPr>
      </w:pPr>
      <w:r>
        <w:rPr>
          <w:rFonts w:ascii="Calibri" w:hAnsi="Calibri" w:cs="Calibri"/>
          <w:sz w:val="22"/>
          <w:szCs w:val="22"/>
        </w:rPr>
        <w:t>Verse 15 begins with a restatement of one of the first messages of Ecclesiastes. What is it?</w:t>
      </w:r>
    </w:p>
    <w:p w14:paraId="6A8C5C47" w14:textId="77777777" w:rsidR="00C73151" w:rsidRDefault="00C73151" w:rsidP="00C73151">
      <w:pPr>
        <w:spacing w:after="0" w:line="240" w:lineRule="auto"/>
        <w:rPr>
          <w:rFonts w:ascii="Calibri" w:hAnsi="Calibri" w:cs="Calibri"/>
          <w:sz w:val="22"/>
          <w:szCs w:val="22"/>
        </w:rPr>
      </w:pPr>
    </w:p>
    <w:p w14:paraId="46E38942" w14:textId="77777777" w:rsidR="00C73151" w:rsidRDefault="00C73151" w:rsidP="00C73151">
      <w:pPr>
        <w:spacing w:after="0" w:line="240" w:lineRule="auto"/>
        <w:rPr>
          <w:rFonts w:ascii="Calibri" w:hAnsi="Calibri" w:cs="Calibri"/>
          <w:sz w:val="22"/>
          <w:szCs w:val="22"/>
        </w:rPr>
      </w:pPr>
    </w:p>
    <w:p w14:paraId="2EA45976" w14:textId="41F3C323" w:rsidR="00C73151" w:rsidRDefault="00C73151" w:rsidP="00C73151">
      <w:pPr>
        <w:spacing w:after="0" w:line="240" w:lineRule="auto"/>
        <w:rPr>
          <w:rFonts w:ascii="Calibri" w:hAnsi="Calibri" w:cs="Calibri"/>
          <w:sz w:val="22"/>
          <w:szCs w:val="22"/>
        </w:rPr>
      </w:pPr>
      <w:r>
        <w:rPr>
          <w:rFonts w:ascii="Calibri" w:hAnsi="Calibri" w:cs="Calibri"/>
          <w:sz w:val="22"/>
          <w:szCs w:val="22"/>
        </w:rPr>
        <w:t>It ends with another difficult to understand reference “what has been driven away.” The importance is not in identifying the “what</w:t>
      </w:r>
      <w:proofErr w:type="gramStart"/>
      <w:r>
        <w:rPr>
          <w:rFonts w:ascii="Calibri" w:hAnsi="Calibri" w:cs="Calibri"/>
          <w:sz w:val="22"/>
          <w:szCs w:val="22"/>
        </w:rPr>
        <w:t>”</w:t>
      </w:r>
      <w:proofErr w:type="gramEnd"/>
      <w:r>
        <w:rPr>
          <w:rFonts w:ascii="Calibri" w:hAnsi="Calibri" w:cs="Calibri"/>
          <w:sz w:val="22"/>
          <w:szCs w:val="22"/>
        </w:rPr>
        <w:t xml:space="preserve"> but that God seeks it. Why was it important for the preacher to add this?</w:t>
      </w:r>
    </w:p>
    <w:p w14:paraId="681410B6" w14:textId="77777777" w:rsidR="00C73151" w:rsidRDefault="00C73151" w:rsidP="00C73151">
      <w:pPr>
        <w:spacing w:after="0" w:line="240" w:lineRule="auto"/>
        <w:rPr>
          <w:rFonts w:ascii="Calibri" w:hAnsi="Calibri" w:cs="Calibri"/>
          <w:sz w:val="22"/>
          <w:szCs w:val="22"/>
        </w:rPr>
      </w:pPr>
    </w:p>
    <w:p w14:paraId="67F1B904" w14:textId="77777777" w:rsidR="00C73151" w:rsidRDefault="00C73151" w:rsidP="00C73151">
      <w:pPr>
        <w:spacing w:after="0" w:line="240" w:lineRule="auto"/>
        <w:rPr>
          <w:rFonts w:ascii="Calibri" w:hAnsi="Calibri" w:cs="Calibri"/>
          <w:sz w:val="22"/>
          <w:szCs w:val="22"/>
        </w:rPr>
      </w:pPr>
    </w:p>
    <w:p w14:paraId="4336EDBD" w14:textId="77777777" w:rsidR="00C73151" w:rsidRDefault="00C73151" w:rsidP="00C73151">
      <w:pPr>
        <w:spacing w:after="0" w:line="240" w:lineRule="auto"/>
        <w:rPr>
          <w:rFonts w:ascii="Calibri" w:hAnsi="Calibri" w:cs="Calibri"/>
          <w:sz w:val="22"/>
          <w:szCs w:val="22"/>
        </w:rPr>
      </w:pPr>
    </w:p>
    <w:p w14:paraId="3D795CDE" w14:textId="2147AEEF" w:rsidR="00C73151" w:rsidRDefault="00C73151" w:rsidP="00C73151">
      <w:pPr>
        <w:spacing w:after="0" w:line="240" w:lineRule="auto"/>
        <w:rPr>
          <w:rFonts w:ascii="Calibri" w:hAnsi="Calibri" w:cs="Calibri"/>
          <w:sz w:val="22"/>
          <w:szCs w:val="22"/>
        </w:rPr>
      </w:pPr>
      <w:r>
        <w:rPr>
          <w:rFonts w:ascii="Calibri" w:hAnsi="Calibri" w:cs="Calibri"/>
          <w:sz w:val="22"/>
          <w:szCs w:val="22"/>
        </w:rPr>
        <w:t>The overall message of this section of Scripture is:</w:t>
      </w:r>
    </w:p>
    <w:p w14:paraId="56830909" w14:textId="77777777" w:rsidR="00C73151" w:rsidRDefault="00C73151" w:rsidP="00C73151">
      <w:pPr>
        <w:spacing w:after="0" w:line="240" w:lineRule="auto"/>
        <w:rPr>
          <w:rFonts w:ascii="Calibri" w:hAnsi="Calibri" w:cs="Calibri"/>
          <w:sz w:val="22"/>
          <w:szCs w:val="22"/>
        </w:rPr>
      </w:pPr>
    </w:p>
    <w:p w14:paraId="0F4A1F6C" w14:textId="7F575FF2" w:rsidR="00C73151" w:rsidRDefault="00C73151" w:rsidP="00C73151">
      <w:pPr>
        <w:pStyle w:val="ListParagraph"/>
        <w:numPr>
          <w:ilvl w:val="0"/>
          <w:numId w:val="5"/>
        </w:numPr>
        <w:spacing w:after="0" w:line="360" w:lineRule="auto"/>
        <w:rPr>
          <w:rFonts w:ascii="Calibri" w:hAnsi="Calibri" w:cs="Calibri"/>
          <w:sz w:val="22"/>
          <w:szCs w:val="22"/>
        </w:rPr>
      </w:pPr>
      <w:r>
        <w:rPr>
          <w:rFonts w:ascii="Calibri" w:hAnsi="Calibri" w:cs="Calibri"/>
          <w:sz w:val="22"/>
          <w:szCs w:val="22"/>
        </w:rPr>
        <w:t>The totality of the human experience is subject to t___________.</w:t>
      </w:r>
    </w:p>
    <w:p w14:paraId="6EE4DE3A" w14:textId="08A5898F" w:rsidR="00C73151" w:rsidRDefault="00C73151" w:rsidP="00C73151">
      <w:pPr>
        <w:pStyle w:val="ListParagraph"/>
        <w:numPr>
          <w:ilvl w:val="0"/>
          <w:numId w:val="5"/>
        </w:numPr>
        <w:spacing w:after="0" w:line="360" w:lineRule="auto"/>
        <w:rPr>
          <w:rFonts w:ascii="Calibri" w:hAnsi="Calibri" w:cs="Calibri"/>
          <w:sz w:val="22"/>
          <w:szCs w:val="22"/>
        </w:rPr>
      </w:pPr>
      <w:r>
        <w:rPr>
          <w:rFonts w:ascii="Calibri" w:hAnsi="Calibri" w:cs="Calibri"/>
          <w:sz w:val="22"/>
          <w:szCs w:val="22"/>
        </w:rPr>
        <w:t>T_____________ continues relentlessly.</w:t>
      </w:r>
    </w:p>
    <w:p w14:paraId="417AB342" w14:textId="5E3977AD" w:rsidR="00C73151" w:rsidRDefault="00C73151" w:rsidP="00C73151">
      <w:pPr>
        <w:pStyle w:val="ListParagraph"/>
        <w:numPr>
          <w:ilvl w:val="0"/>
          <w:numId w:val="5"/>
        </w:numPr>
        <w:spacing w:after="0" w:line="360" w:lineRule="auto"/>
        <w:rPr>
          <w:rFonts w:ascii="Calibri" w:hAnsi="Calibri" w:cs="Calibri"/>
          <w:sz w:val="22"/>
          <w:szCs w:val="22"/>
        </w:rPr>
      </w:pPr>
      <w:r>
        <w:rPr>
          <w:rFonts w:ascii="Calibri" w:hAnsi="Calibri" w:cs="Calibri"/>
          <w:sz w:val="22"/>
          <w:szCs w:val="22"/>
        </w:rPr>
        <w:t>But t_______________ is under the sovereignty of G_________.</w:t>
      </w:r>
    </w:p>
    <w:p w14:paraId="6CE2145B" w14:textId="236AE64C" w:rsidR="00C73151" w:rsidRDefault="00C73151" w:rsidP="00C73151">
      <w:pPr>
        <w:pStyle w:val="ListParagraph"/>
        <w:numPr>
          <w:ilvl w:val="0"/>
          <w:numId w:val="5"/>
        </w:numPr>
        <w:spacing w:after="0" w:line="360" w:lineRule="auto"/>
        <w:rPr>
          <w:rFonts w:ascii="Calibri" w:hAnsi="Calibri" w:cs="Calibri"/>
          <w:sz w:val="22"/>
          <w:szCs w:val="22"/>
        </w:rPr>
      </w:pPr>
      <w:r>
        <w:rPr>
          <w:rFonts w:ascii="Calibri" w:hAnsi="Calibri" w:cs="Calibri"/>
          <w:sz w:val="22"/>
          <w:szCs w:val="22"/>
        </w:rPr>
        <w:t xml:space="preserve">We wish to be f__________ from t__________, but we </w:t>
      </w:r>
      <w:proofErr w:type="gramStart"/>
      <w:r>
        <w:rPr>
          <w:rFonts w:ascii="Calibri" w:hAnsi="Calibri" w:cs="Calibri"/>
          <w:sz w:val="22"/>
          <w:szCs w:val="22"/>
        </w:rPr>
        <w:t>cannot</w:t>
      </w:r>
      <w:proofErr w:type="gramEnd"/>
      <w:r>
        <w:rPr>
          <w:rFonts w:ascii="Calibri" w:hAnsi="Calibri" w:cs="Calibri"/>
          <w:sz w:val="22"/>
          <w:szCs w:val="22"/>
        </w:rPr>
        <w:t xml:space="preserve"> and we cannot u_______________ God or His ways.</w:t>
      </w:r>
    </w:p>
    <w:p w14:paraId="68A7CAD1" w14:textId="19804704" w:rsidR="00C73151" w:rsidRDefault="00C73151" w:rsidP="00C73151">
      <w:pPr>
        <w:pStyle w:val="ListParagraph"/>
        <w:numPr>
          <w:ilvl w:val="0"/>
          <w:numId w:val="5"/>
        </w:numPr>
        <w:spacing w:after="0" w:line="360" w:lineRule="auto"/>
        <w:rPr>
          <w:rFonts w:ascii="Calibri" w:hAnsi="Calibri" w:cs="Calibri"/>
          <w:sz w:val="22"/>
          <w:szCs w:val="22"/>
        </w:rPr>
      </w:pPr>
      <w:r>
        <w:rPr>
          <w:rFonts w:ascii="Calibri" w:hAnsi="Calibri" w:cs="Calibri"/>
          <w:sz w:val="22"/>
          <w:szCs w:val="22"/>
        </w:rPr>
        <w:t>The best we can do is to be j_____________ and to do g____________.</w:t>
      </w:r>
    </w:p>
    <w:p w14:paraId="1BBD73A5" w14:textId="7ABE478B" w:rsidR="00C73151" w:rsidRPr="00C73151" w:rsidRDefault="00C73151" w:rsidP="00C73151">
      <w:pPr>
        <w:pStyle w:val="ListParagraph"/>
        <w:numPr>
          <w:ilvl w:val="0"/>
          <w:numId w:val="5"/>
        </w:numPr>
        <w:spacing w:after="0" w:line="360" w:lineRule="auto"/>
        <w:rPr>
          <w:rFonts w:ascii="Calibri" w:hAnsi="Calibri" w:cs="Calibri"/>
          <w:sz w:val="22"/>
          <w:szCs w:val="22"/>
        </w:rPr>
      </w:pPr>
      <w:r>
        <w:rPr>
          <w:rFonts w:ascii="Calibri" w:hAnsi="Calibri" w:cs="Calibri"/>
          <w:sz w:val="22"/>
          <w:szCs w:val="22"/>
        </w:rPr>
        <w:t>We can know that God is has a p_____________ and is u___________________.</w:t>
      </w:r>
    </w:p>
    <w:p w14:paraId="553EC6EF" w14:textId="77777777" w:rsidR="00C73151" w:rsidRDefault="00C73151" w:rsidP="00C73151">
      <w:pPr>
        <w:spacing w:after="0" w:line="240" w:lineRule="auto"/>
        <w:rPr>
          <w:rFonts w:ascii="Calibri" w:hAnsi="Calibri" w:cs="Calibri"/>
          <w:sz w:val="22"/>
          <w:szCs w:val="22"/>
        </w:rPr>
      </w:pPr>
    </w:p>
    <w:p w14:paraId="2414F061" w14:textId="20588D82" w:rsidR="001716D3" w:rsidRPr="00C73151" w:rsidRDefault="00C73151" w:rsidP="00C73151">
      <w:pPr>
        <w:spacing w:after="0" w:line="240" w:lineRule="auto"/>
        <w:rPr>
          <w:rFonts w:ascii="Calibri" w:hAnsi="Calibri" w:cs="Calibri"/>
          <w:sz w:val="22"/>
          <w:szCs w:val="22"/>
        </w:rPr>
      </w:pPr>
      <w:r>
        <w:rPr>
          <w:rFonts w:ascii="Calibri" w:hAnsi="Calibri" w:cs="Calibri"/>
          <w:sz w:val="22"/>
          <w:szCs w:val="22"/>
        </w:rPr>
        <w:t>How does the gospel free us from this predicament?</w:t>
      </w:r>
      <w:r w:rsidR="00843B4E">
        <w:rPr>
          <w:rFonts w:ascii="Calibri" w:hAnsi="Calibri" w:cs="Calibri"/>
          <w:sz w:val="22"/>
          <w:szCs w:val="22"/>
        </w:rPr>
        <w:t xml:space="preserve"> How does it connect us to God’s purpose for creation?</w:t>
      </w:r>
    </w:p>
    <w:sectPr w:rsidR="001716D3" w:rsidRPr="00C731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7FA8D" w14:textId="77777777" w:rsidR="00D95E56" w:rsidRDefault="00D95E56" w:rsidP="00F27B4E">
      <w:pPr>
        <w:spacing w:after="0" w:line="240" w:lineRule="auto"/>
      </w:pPr>
      <w:r>
        <w:separator/>
      </w:r>
    </w:p>
  </w:endnote>
  <w:endnote w:type="continuationSeparator" w:id="0">
    <w:p w14:paraId="76E0870A" w14:textId="77777777" w:rsidR="00D95E56" w:rsidRDefault="00D95E56" w:rsidP="00F27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48AA3" w14:textId="77777777" w:rsidR="00D95E56" w:rsidRDefault="00D95E56" w:rsidP="00F27B4E">
      <w:pPr>
        <w:spacing w:after="0" w:line="240" w:lineRule="auto"/>
      </w:pPr>
      <w:r>
        <w:separator/>
      </w:r>
    </w:p>
  </w:footnote>
  <w:footnote w:type="continuationSeparator" w:id="0">
    <w:p w14:paraId="22365013" w14:textId="77777777" w:rsidR="00D95E56" w:rsidRDefault="00D95E56" w:rsidP="00F27B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BC2"/>
    <w:multiLevelType w:val="hybridMultilevel"/>
    <w:tmpl w:val="97A2B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C22D5"/>
    <w:multiLevelType w:val="hybridMultilevel"/>
    <w:tmpl w:val="FD0C4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917EDE"/>
    <w:multiLevelType w:val="hybridMultilevel"/>
    <w:tmpl w:val="ADD06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4C378B"/>
    <w:multiLevelType w:val="hybridMultilevel"/>
    <w:tmpl w:val="229AB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6D5DAE"/>
    <w:multiLevelType w:val="hybridMultilevel"/>
    <w:tmpl w:val="61E04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3086502">
    <w:abstractNumId w:val="1"/>
  </w:num>
  <w:num w:numId="2" w16cid:durableId="728383649">
    <w:abstractNumId w:val="2"/>
  </w:num>
  <w:num w:numId="3" w16cid:durableId="1559315440">
    <w:abstractNumId w:val="4"/>
  </w:num>
  <w:num w:numId="4" w16cid:durableId="1546796095">
    <w:abstractNumId w:val="0"/>
  </w:num>
  <w:num w:numId="5" w16cid:durableId="20024680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733"/>
    <w:rsid w:val="00115E00"/>
    <w:rsid w:val="001716D3"/>
    <w:rsid w:val="00382733"/>
    <w:rsid w:val="004B0D48"/>
    <w:rsid w:val="005E4F07"/>
    <w:rsid w:val="0071247B"/>
    <w:rsid w:val="00843B4E"/>
    <w:rsid w:val="0098423A"/>
    <w:rsid w:val="00C73151"/>
    <w:rsid w:val="00D95E56"/>
    <w:rsid w:val="00F27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52E2E"/>
  <w15:chartTrackingRefBased/>
  <w15:docId w15:val="{CC0FAD94-8DE9-4B30-B2EC-73945608C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733"/>
  </w:style>
  <w:style w:type="paragraph" w:styleId="Heading1">
    <w:name w:val="heading 1"/>
    <w:basedOn w:val="Normal"/>
    <w:next w:val="Normal"/>
    <w:link w:val="Heading1Char"/>
    <w:uiPriority w:val="9"/>
    <w:qFormat/>
    <w:rsid w:val="003827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27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27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27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27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27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7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7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7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7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27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27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27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27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27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7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7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733"/>
    <w:rPr>
      <w:rFonts w:eastAsiaTheme="majorEastAsia" w:cstheme="majorBidi"/>
      <w:color w:val="272727" w:themeColor="text1" w:themeTint="D8"/>
    </w:rPr>
  </w:style>
  <w:style w:type="paragraph" w:styleId="Title">
    <w:name w:val="Title"/>
    <w:basedOn w:val="Normal"/>
    <w:next w:val="Normal"/>
    <w:link w:val="TitleChar"/>
    <w:uiPriority w:val="10"/>
    <w:qFormat/>
    <w:rsid w:val="003827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7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7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27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733"/>
    <w:pPr>
      <w:spacing w:before="160"/>
      <w:jc w:val="center"/>
    </w:pPr>
    <w:rPr>
      <w:i/>
      <w:iCs/>
      <w:color w:val="404040" w:themeColor="text1" w:themeTint="BF"/>
    </w:rPr>
  </w:style>
  <w:style w:type="character" w:customStyle="1" w:styleId="QuoteChar">
    <w:name w:val="Quote Char"/>
    <w:basedOn w:val="DefaultParagraphFont"/>
    <w:link w:val="Quote"/>
    <w:uiPriority w:val="29"/>
    <w:rsid w:val="00382733"/>
    <w:rPr>
      <w:i/>
      <w:iCs/>
      <w:color w:val="404040" w:themeColor="text1" w:themeTint="BF"/>
    </w:rPr>
  </w:style>
  <w:style w:type="paragraph" w:styleId="ListParagraph">
    <w:name w:val="List Paragraph"/>
    <w:basedOn w:val="Normal"/>
    <w:uiPriority w:val="34"/>
    <w:qFormat/>
    <w:rsid w:val="00382733"/>
    <w:pPr>
      <w:ind w:left="720"/>
      <w:contextualSpacing/>
    </w:pPr>
  </w:style>
  <w:style w:type="character" w:styleId="IntenseEmphasis">
    <w:name w:val="Intense Emphasis"/>
    <w:basedOn w:val="DefaultParagraphFont"/>
    <w:uiPriority w:val="21"/>
    <w:qFormat/>
    <w:rsid w:val="00382733"/>
    <w:rPr>
      <w:i/>
      <w:iCs/>
      <w:color w:val="0F4761" w:themeColor="accent1" w:themeShade="BF"/>
    </w:rPr>
  </w:style>
  <w:style w:type="paragraph" w:styleId="IntenseQuote">
    <w:name w:val="Intense Quote"/>
    <w:basedOn w:val="Normal"/>
    <w:next w:val="Normal"/>
    <w:link w:val="IntenseQuoteChar"/>
    <w:uiPriority w:val="30"/>
    <w:qFormat/>
    <w:rsid w:val="003827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2733"/>
    <w:rPr>
      <w:i/>
      <w:iCs/>
      <w:color w:val="0F4761" w:themeColor="accent1" w:themeShade="BF"/>
    </w:rPr>
  </w:style>
  <w:style w:type="character" w:styleId="IntenseReference">
    <w:name w:val="Intense Reference"/>
    <w:basedOn w:val="DefaultParagraphFont"/>
    <w:uiPriority w:val="32"/>
    <w:qFormat/>
    <w:rsid w:val="003827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800</TotalTime>
  <Pages>3</Pages>
  <Words>848</Words>
  <Characters>4838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Sanders</dc:creator>
  <cp:keywords/>
  <dc:description/>
  <cp:lastModifiedBy>Matt Sanders</cp:lastModifiedBy>
  <cp:revision>2</cp:revision>
  <dcterms:created xsi:type="dcterms:W3CDTF">2026-09-07T00:36:00Z</dcterms:created>
  <dcterms:modified xsi:type="dcterms:W3CDTF">2026-09-14T03:14:00Z</dcterms:modified>
</cp:coreProperties>
</file>