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C13CA5" w14:textId="77777777" w:rsidR="00F51609" w:rsidRDefault="00000000">
      <w:pPr>
        <w:spacing w:before="200" w:after="40"/>
        <w:jc w:val="center"/>
      </w:pPr>
      <w:r>
        <w:rPr>
          <w:b/>
          <w:bCs/>
          <w:color w:val="1F3864"/>
          <w:sz w:val="36"/>
          <w:szCs w:val="36"/>
        </w:rPr>
        <w:t>Bible Study on Ecclesiastes 3:16–4:12</w:t>
      </w:r>
    </w:p>
    <w:p w14:paraId="2A407DAE" w14:textId="77777777" w:rsidR="00F51609" w:rsidRDefault="00F51609">
      <w:pPr>
        <w:spacing w:after="260"/>
      </w:pPr>
    </w:p>
    <w:p w14:paraId="072239BB" w14:textId="77777777" w:rsidR="00F51609" w:rsidRDefault="00000000">
      <w:pPr>
        <w:pStyle w:val="Heading1"/>
        <w:pBdr>
          <w:bottom w:val="single" w:sz="8" w:space="4" w:color="1F3864"/>
        </w:pBdr>
        <w:spacing w:before="300" w:after="160"/>
      </w:pPr>
      <w:r>
        <w:t>Review</w:t>
      </w:r>
    </w:p>
    <w:p w14:paraId="470D7348" w14:textId="77777777" w:rsidR="00F51609" w:rsidRDefault="00000000">
      <w:pPr>
        <w:spacing w:after="160" w:line="276" w:lineRule="auto"/>
      </w:pPr>
      <w:r>
        <w:t>Before we dive into this week's passage, let's step back and review what we've seen so far in this series.</w:t>
      </w:r>
    </w:p>
    <w:p w14:paraId="6A0C5B68" w14:textId="77777777" w:rsidR="00F51609" w:rsidRDefault="00000000">
      <w:pPr>
        <w:pStyle w:val="ListParagraph"/>
        <w:numPr>
          <w:ilvl w:val="0"/>
          <w:numId w:val="2"/>
        </w:numPr>
        <w:spacing w:after="220" w:line="300" w:lineRule="auto"/>
      </w:pPr>
      <w:proofErr w:type="gramStart"/>
      <w:r>
        <w:t>Again and again</w:t>
      </w:r>
      <w:proofErr w:type="gramEnd"/>
      <w:r>
        <w:t xml:space="preserve">, Qoheleth's verdict on life under the sun is the same Hebrew word, usually translated </w:t>
      </w:r>
      <w:r>
        <w:rPr>
          <w:b/>
          <w:bCs/>
          <w:color w:val="1F3864"/>
        </w:rPr>
        <w:t>_______________</w:t>
      </w:r>
      <w:r>
        <w:t>.</w:t>
      </w:r>
    </w:p>
    <w:p w14:paraId="771BA535" w14:textId="77777777" w:rsidR="00F51609" w:rsidRDefault="00000000">
      <w:pPr>
        <w:pStyle w:val="ListParagraph"/>
        <w:numPr>
          <w:ilvl w:val="0"/>
          <w:numId w:val="2"/>
        </w:numPr>
        <w:spacing w:after="220" w:line="300" w:lineRule="auto"/>
      </w:pPr>
      <w:r>
        <w:t xml:space="preserve">That verdict comes from watching life only from </w:t>
      </w:r>
      <w:r>
        <w:rPr>
          <w:b/>
          <w:bCs/>
          <w:color w:val="1F3864"/>
        </w:rPr>
        <w:t>_______________</w:t>
      </w:r>
      <w:r>
        <w:t xml:space="preserve"> the sun, from ground level, without yet bringing in what God has revealed beyond it.</w:t>
      </w:r>
    </w:p>
    <w:p w14:paraId="7A9DC8D4" w14:textId="77777777" w:rsidR="00F51609" w:rsidRDefault="00000000">
      <w:pPr>
        <w:pStyle w:val="ListParagraph"/>
        <w:numPr>
          <w:ilvl w:val="0"/>
          <w:numId w:val="2"/>
        </w:numPr>
        <w:spacing w:after="220" w:line="300" w:lineRule="auto"/>
      </w:pPr>
      <w:r>
        <w:t xml:space="preserve">What we build and achieve doesn't outlast us either. Chapter 1 already said there's no lasting </w:t>
      </w:r>
      <w:r>
        <w:rPr>
          <w:b/>
          <w:bCs/>
          <w:color w:val="1F3864"/>
        </w:rPr>
        <w:t>_______________</w:t>
      </w:r>
      <w:r>
        <w:t xml:space="preserve"> of what came before, or what will come after us (1:11).</w:t>
      </w:r>
    </w:p>
    <w:p w14:paraId="122E607C" w14:textId="77777777" w:rsidR="00F51609" w:rsidRDefault="00000000">
      <w:pPr>
        <w:pStyle w:val="ListParagraph"/>
        <w:numPr>
          <w:ilvl w:val="0"/>
          <w:numId w:val="2"/>
        </w:numPr>
        <w:spacing w:after="220" w:line="300" w:lineRule="auto"/>
      </w:pPr>
      <w:r>
        <w:t xml:space="preserve">Whatever Qoheleth tests, wisdom, pleasure, wealth, or justice, he keeps landing on the same phrase: a striving after </w:t>
      </w:r>
      <w:r>
        <w:rPr>
          <w:b/>
          <w:bCs/>
          <w:color w:val="1F3864"/>
        </w:rPr>
        <w:t>_______________</w:t>
      </w:r>
      <w:r>
        <w:t>.</w:t>
      </w:r>
    </w:p>
    <w:p w14:paraId="18382514" w14:textId="77777777" w:rsidR="00F51609" w:rsidRDefault="00000000">
      <w:pPr>
        <w:pStyle w:val="ListParagraph"/>
        <w:numPr>
          <w:ilvl w:val="0"/>
          <w:numId w:val="2"/>
        </w:numPr>
        <w:spacing w:after="220" w:line="300" w:lineRule="auto"/>
      </w:pPr>
      <w:r>
        <w:t xml:space="preserve">But chapter 2 already pointed to the same gift Qoheleth returns to </w:t>
      </w:r>
      <w:proofErr w:type="gramStart"/>
      <w:r>
        <w:t>again and again</w:t>
      </w:r>
      <w:proofErr w:type="gramEnd"/>
      <w:r>
        <w:t xml:space="preserve">: eating, drinking, and finding </w:t>
      </w:r>
      <w:r>
        <w:rPr>
          <w:b/>
          <w:bCs/>
          <w:color w:val="1F3864"/>
        </w:rPr>
        <w:t>_______________</w:t>
      </w:r>
      <w:r>
        <w:t xml:space="preserve"> in your toil is from the hand of God (2:24).</w:t>
      </w:r>
    </w:p>
    <w:p w14:paraId="3CF3344D" w14:textId="77777777" w:rsidR="00F51609" w:rsidRDefault="00000000">
      <w:pPr>
        <w:pStyle w:val="ListParagraph"/>
        <w:numPr>
          <w:ilvl w:val="0"/>
          <w:numId w:val="2"/>
        </w:numPr>
        <w:spacing w:after="220" w:line="300" w:lineRule="auto"/>
      </w:pPr>
      <w:r>
        <w:t xml:space="preserve">Chapter 3 already told us there's a time for everything, and that whatever God does </w:t>
      </w:r>
      <w:r>
        <w:rPr>
          <w:b/>
          <w:bCs/>
          <w:color w:val="1F3864"/>
        </w:rPr>
        <w:t>_______________</w:t>
      </w:r>
      <w:r>
        <w:t xml:space="preserve"> forever, nothing added, nothing taken away (3:14). Our job isn't to control the timing, it's to trust the One who does.</w:t>
      </w:r>
    </w:p>
    <w:p w14:paraId="592A451D" w14:textId="77777777" w:rsidR="00F51609" w:rsidRDefault="00000000">
      <w:pPr>
        <w:pStyle w:val="ListParagraph"/>
        <w:numPr>
          <w:ilvl w:val="0"/>
          <w:numId w:val="2"/>
        </w:numPr>
        <w:spacing w:after="220" w:line="300" w:lineRule="auto"/>
      </w:pPr>
      <w:r>
        <w:t xml:space="preserve">Where the search for lasting meaning keeps coming up empty, Scripture points us to real hope in </w:t>
      </w:r>
      <w:r>
        <w:rPr>
          <w:b/>
          <w:bCs/>
          <w:color w:val="1F3864"/>
        </w:rPr>
        <w:t>_______________</w:t>
      </w:r>
      <w:r>
        <w:t>.</w:t>
      </w:r>
    </w:p>
    <w:p w14:paraId="45AA4CE4" w14:textId="77777777" w:rsidR="00F51609" w:rsidRDefault="00000000">
      <w:pPr>
        <w:pStyle w:val="ListParagraph"/>
        <w:numPr>
          <w:ilvl w:val="0"/>
          <w:numId w:val="2"/>
        </w:numPr>
        <w:spacing w:after="220" w:line="300" w:lineRule="auto"/>
      </w:pPr>
      <w:r>
        <w:t xml:space="preserve">And the wisdom that </w:t>
      </w:r>
      <w:proofErr w:type="gramStart"/>
      <w:r>
        <w:t>actually holds</w:t>
      </w:r>
      <w:proofErr w:type="gramEnd"/>
      <w:r>
        <w:t xml:space="preserve"> up isn't wisdom that starts and ends with us. It's wisdom that begins with the fear of the </w:t>
      </w:r>
      <w:r>
        <w:rPr>
          <w:b/>
          <w:bCs/>
          <w:color w:val="1F3864"/>
        </w:rPr>
        <w:t>_______________</w:t>
      </w:r>
      <w:r>
        <w:t>.</w:t>
      </w:r>
    </w:p>
    <w:p w14:paraId="31549B20" w14:textId="77777777" w:rsidR="00F51609" w:rsidRDefault="00000000">
      <w:pPr>
        <w:pStyle w:val="Heading1"/>
        <w:pBdr>
          <w:bottom w:val="single" w:sz="8" w:space="4" w:color="1F3864"/>
        </w:pBdr>
        <w:spacing w:before="300" w:after="160"/>
      </w:pPr>
      <w:r>
        <w:t>Flow of the Passage (Ecclesiastes 3:16–4:12)</w:t>
      </w:r>
    </w:p>
    <w:p w14:paraId="15CFDB5E" w14:textId="77777777" w:rsidR="00F51609" w:rsidRDefault="00000000">
      <w:pPr>
        <w:spacing w:after="160" w:line="276" w:lineRule="auto"/>
      </w:pPr>
      <w:r>
        <w:t>Ideas to keep in mind as you read:</w:t>
      </w:r>
    </w:p>
    <w:p w14:paraId="621F563A" w14:textId="77777777" w:rsidR="00F51609" w:rsidRDefault="00000000">
      <w:pPr>
        <w:pStyle w:val="ListParagraph"/>
        <w:numPr>
          <w:ilvl w:val="0"/>
          <w:numId w:val="1"/>
        </w:numPr>
        <w:spacing w:after="100" w:line="276" w:lineRule="auto"/>
      </w:pPr>
      <w:r>
        <w:t>Qoheleth names injustice in the courts, then tests his own hope that God will set it right.</w:t>
      </w:r>
    </w:p>
    <w:p w14:paraId="673BC7EF" w14:textId="77777777" w:rsidR="00F51609" w:rsidRDefault="00000000">
      <w:pPr>
        <w:pStyle w:val="ListParagraph"/>
        <w:numPr>
          <w:ilvl w:val="0"/>
          <w:numId w:val="1"/>
        </w:numPr>
        <w:spacing w:after="100" w:line="276" w:lineRule="auto"/>
      </w:pPr>
      <w:r>
        <w:t>He compares man to the beasts, pressing hard on what death does and doesn't prove.</w:t>
      </w:r>
    </w:p>
    <w:p w14:paraId="7B7205FF" w14:textId="77777777" w:rsidR="00F51609" w:rsidRDefault="00000000">
      <w:pPr>
        <w:pStyle w:val="ListParagraph"/>
        <w:numPr>
          <w:ilvl w:val="0"/>
          <w:numId w:val="1"/>
        </w:numPr>
        <w:spacing w:after="100" w:line="276" w:lineRule="auto"/>
      </w:pPr>
      <w:r>
        <w:t>He looks at real oppression and calls the dead, even the unborn, more fortunate than the living.</w:t>
      </w:r>
    </w:p>
    <w:p w14:paraId="605CF03C" w14:textId="77777777" w:rsidR="00F51609" w:rsidRDefault="00000000">
      <w:pPr>
        <w:pStyle w:val="ListParagraph"/>
        <w:numPr>
          <w:ilvl w:val="0"/>
          <w:numId w:val="1"/>
        </w:numPr>
        <w:spacing w:after="100" w:line="276" w:lineRule="auto"/>
      </w:pPr>
      <w:r>
        <w:t>He turns to toil driven by envy, and a man who works himself to exhaustion with no one to leave it to.</w:t>
      </w:r>
    </w:p>
    <w:p w14:paraId="68791D83" w14:textId="77777777" w:rsidR="00F51609" w:rsidRDefault="00000000">
      <w:pPr>
        <w:pStyle w:val="ListParagraph"/>
        <w:numPr>
          <w:ilvl w:val="0"/>
          <w:numId w:val="1"/>
        </w:numPr>
        <w:spacing w:after="100" w:line="276" w:lineRule="auto"/>
      </w:pPr>
      <w:r>
        <w:t>He lands on some of the warmest, most practical wisdom in the book: two are better than one.</w:t>
      </w:r>
    </w:p>
    <w:p w14:paraId="096E2421" w14:textId="77777777" w:rsidR="00F51609" w:rsidRDefault="00000000">
      <w:pPr>
        <w:pStyle w:val="Heading1"/>
        <w:pBdr>
          <w:bottom w:val="single" w:sz="8" w:space="4" w:color="1F3864"/>
        </w:pBdr>
        <w:spacing w:before="300" w:after="160"/>
      </w:pPr>
      <w:r>
        <w:t>Observation</w:t>
      </w:r>
    </w:p>
    <w:p w14:paraId="616CAAED" w14:textId="77777777" w:rsidR="00F51609" w:rsidRDefault="00000000">
      <w:pPr>
        <w:spacing w:after="160" w:line="276" w:lineRule="auto"/>
      </w:pPr>
      <w:r>
        <w:lastRenderedPageBreak/>
        <w:t xml:space="preserve">Before we break the passage down verse by verse, step back and look at </w:t>
      </w:r>
      <w:proofErr w:type="gramStart"/>
      <w:r>
        <w:t>it as a whole</w:t>
      </w:r>
      <w:proofErr w:type="gramEnd"/>
      <w:r>
        <w:t xml:space="preserve">. These questions aren't about individual </w:t>
      </w:r>
      <w:proofErr w:type="gramStart"/>
      <w:r>
        <w:t>details,</w:t>
      </w:r>
      <w:proofErr w:type="gramEnd"/>
      <w:r>
        <w:t xml:space="preserve"> they're about the larger themes running through the whole passage.</w:t>
      </w:r>
    </w:p>
    <w:p w14:paraId="20E634FE" w14:textId="77777777" w:rsidR="00F51609" w:rsidRDefault="00000000">
      <w:pPr>
        <w:pStyle w:val="ListParagraph"/>
        <w:numPr>
          <w:ilvl w:val="0"/>
          <w:numId w:val="3"/>
        </w:numPr>
        <w:spacing w:after="60" w:line="276" w:lineRule="auto"/>
      </w:pPr>
      <w:r>
        <w:t>This passage touches several different problems, corrupt courts, mortality, oppression, lonely toil, before landing on companionship. Back in 1:14, Qoheleth already gave us one word for problems like these: “all is vanity and a striving after wind.” What single word from that verse could you put over every problem in this passage?</w:t>
      </w:r>
    </w:p>
    <w:p w14:paraId="3A8BC785" w14:textId="77777777" w:rsidR="00F51609" w:rsidRDefault="00000000">
      <w:pPr>
        <w:pBdr>
          <w:bottom w:val="single" w:sz="4" w:space="1" w:color="999999"/>
        </w:pBdr>
        <w:spacing w:after="200"/>
      </w:pPr>
      <w:r>
        <w:t xml:space="preserve"> </w:t>
      </w:r>
    </w:p>
    <w:p w14:paraId="1F720B97" w14:textId="77777777" w:rsidR="00F51609" w:rsidRDefault="00000000">
      <w:pPr>
        <w:pBdr>
          <w:bottom w:val="single" w:sz="4" w:space="1" w:color="999999"/>
        </w:pBdr>
        <w:spacing w:after="200"/>
      </w:pPr>
      <w:r>
        <w:t xml:space="preserve"> </w:t>
      </w:r>
    </w:p>
    <w:p w14:paraId="75336443" w14:textId="77777777" w:rsidR="00F51609" w:rsidRDefault="00000000">
      <w:pPr>
        <w:pStyle w:val="ListParagraph"/>
        <w:numPr>
          <w:ilvl w:val="0"/>
          <w:numId w:val="3"/>
        </w:numPr>
        <w:spacing w:after="60" w:line="276" w:lineRule="auto"/>
      </w:pPr>
      <w:r>
        <w:t>Qoheleth names the same problem, injustice, twice in this passage (3:16 and 4:1). He already warned us back in 1:15, “What is crooked cannot be made straight.” How does that earlier verse help explain why one mention of injustice wasn't enough for him?</w:t>
      </w:r>
    </w:p>
    <w:p w14:paraId="4F9A5853" w14:textId="77777777" w:rsidR="00F51609" w:rsidRDefault="00000000">
      <w:pPr>
        <w:pBdr>
          <w:bottom w:val="single" w:sz="4" w:space="1" w:color="999999"/>
        </w:pBdr>
        <w:spacing w:after="200"/>
      </w:pPr>
      <w:r>
        <w:t xml:space="preserve"> </w:t>
      </w:r>
    </w:p>
    <w:p w14:paraId="6F3B36E6" w14:textId="77777777" w:rsidR="00F51609" w:rsidRDefault="00000000">
      <w:pPr>
        <w:pBdr>
          <w:bottom w:val="single" w:sz="4" w:space="1" w:color="999999"/>
        </w:pBdr>
        <w:spacing w:after="200"/>
      </w:pPr>
      <w:r>
        <w:t xml:space="preserve"> </w:t>
      </w:r>
    </w:p>
    <w:p w14:paraId="4DB61216" w14:textId="77777777" w:rsidR="00F51609" w:rsidRDefault="00000000">
      <w:pPr>
        <w:pStyle w:val="ListParagraph"/>
        <w:numPr>
          <w:ilvl w:val="0"/>
          <w:numId w:val="3"/>
        </w:numPr>
        <w:spacing w:after="60" w:line="276" w:lineRule="auto"/>
      </w:pPr>
      <w:r>
        <w:t>Twice in this passage Qoheleth says something startling, that the dead, even the unborn, are better off than the living (4:2–3). He already said something similar back in 2:16, “the wise dies just like the fool.” What do both passages agree death does to every human achievement?</w:t>
      </w:r>
    </w:p>
    <w:p w14:paraId="5CE0AB7C" w14:textId="77777777" w:rsidR="00F51609" w:rsidRDefault="00000000">
      <w:pPr>
        <w:pBdr>
          <w:bottom w:val="single" w:sz="4" w:space="1" w:color="999999"/>
        </w:pBdr>
        <w:spacing w:after="200"/>
      </w:pPr>
      <w:r>
        <w:t xml:space="preserve"> </w:t>
      </w:r>
    </w:p>
    <w:p w14:paraId="321F978E" w14:textId="77777777" w:rsidR="00F51609" w:rsidRDefault="00000000">
      <w:pPr>
        <w:pBdr>
          <w:bottom w:val="single" w:sz="4" w:space="1" w:color="999999"/>
        </w:pBdr>
        <w:spacing w:after="200"/>
      </w:pPr>
      <w:r>
        <w:t xml:space="preserve"> </w:t>
      </w:r>
    </w:p>
    <w:p w14:paraId="0105DE75" w14:textId="77777777" w:rsidR="00F51609" w:rsidRDefault="00000000">
      <w:pPr>
        <w:pStyle w:val="ListParagraph"/>
        <w:numPr>
          <w:ilvl w:val="0"/>
          <w:numId w:val="3"/>
        </w:numPr>
        <w:spacing w:after="60" w:line="276" w:lineRule="auto"/>
      </w:pPr>
      <w:r>
        <w:t>In 3:18–21, people are compared to animals that just die and return to dust. By 4:9–12, two people are pictured lifting each other back up. What changed between those two pictures, what does the second one offer that the first one couldn't?</w:t>
      </w:r>
    </w:p>
    <w:p w14:paraId="5933E700" w14:textId="77777777" w:rsidR="00F51609" w:rsidRDefault="00000000">
      <w:pPr>
        <w:pBdr>
          <w:bottom w:val="single" w:sz="4" w:space="1" w:color="999999"/>
        </w:pBdr>
        <w:spacing w:after="200"/>
      </w:pPr>
      <w:r>
        <w:t xml:space="preserve"> </w:t>
      </w:r>
    </w:p>
    <w:p w14:paraId="3731C331" w14:textId="77777777" w:rsidR="00F51609" w:rsidRDefault="00000000">
      <w:pPr>
        <w:pBdr>
          <w:bottom w:val="single" w:sz="4" w:space="1" w:color="999999"/>
        </w:pBdr>
        <w:spacing w:after="200"/>
      </w:pPr>
      <w:r>
        <w:t xml:space="preserve"> </w:t>
      </w:r>
    </w:p>
    <w:p w14:paraId="0B1A0C17" w14:textId="77777777" w:rsidR="00F51609" w:rsidRDefault="00000000">
      <w:pPr>
        <w:pStyle w:val="Heading1"/>
        <w:pBdr>
          <w:bottom w:val="single" w:sz="8" w:space="4" w:color="1F3864"/>
        </w:pBdr>
        <w:spacing w:before="300" w:after="160"/>
      </w:pPr>
      <w:r>
        <w:t>Verse by Verse</w:t>
      </w:r>
    </w:p>
    <w:p w14:paraId="014E874E" w14:textId="77777777" w:rsidR="00F51609" w:rsidRDefault="00000000">
      <w:pPr>
        <w:pStyle w:val="Heading2"/>
        <w:spacing w:before="260" w:after="120"/>
      </w:pPr>
      <w:r>
        <w:t>Injustice in the Place of Judgment (3:16)</w:t>
      </w:r>
    </w:p>
    <w:p w14:paraId="3CA9709C" w14:textId="77777777" w:rsidR="00F51609"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16</w:t>
      </w:r>
      <w:r>
        <w:t xml:space="preserve"> Moreover, I saw under the sun that in the place of justice, even there was wickedness, and in the place of righteousness, even there was wickedness.  </w:t>
      </w:r>
    </w:p>
    <w:p w14:paraId="4B51F022" w14:textId="77777777" w:rsidR="00F51609" w:rsidRDefault="00000000">
      <w:pPr>
        <w:pStyle w:val="ListParagraph"/>
        <w:numPr>
          <w:ilvl w:val="0"/>
          <w:numId w:val="4"/>
        </w:numPr>
        <w:spacing w:after="220" w:line="300" w:lineRule="auto"/>
      </w:pPr>
      <w:r>
        <w:t xml:space="preserve">The Hebrew of verse 16 is built like a mirror: “the place of judgment, wickedness was there; the place of </w:t>
      </w:r>
      <w:r>
        <w:rPr>
          <w:b/>
          <w:bCs/>
          <w:color w:val="1F3864"/>
        </w:rPr>
        <w:t>_______________</w:t>
      </w:r>
      <w:r>
        <w:t>, wickedness was there.” Everything else in this passage, Qoheleth's hope in verse 17, his hard look at death in verses 18–21, his return to real oppression in chapter 4, is Qoheleth working through this one problem from different angles.</w:t>
      </w:r>
    </w:p>
    <w:p w14:paraId="21761707" w14:textId="77777777" w:rsidR="00F51609" w:rsidRDefault="00000000">
      <w:pPr>
        <w:spacing w:after="220" w:line="276" w:lineRule="auto"/>
        <w:ind w:left="720"/>
      </w:pPr>
      <w:r>
        <w:rPr>
          <w:b/>
          <w:bCs/>
          <w:color w:val="2E5395"/>
        </w:rPr>
        <w:t>Look back at verse 16. What's the one problem it names that keeps resurfacing through the rest of this passage?</w:t>
      </w:r>
    </w:p>
    <w:p w14:paraId="4A5E36BE" w14:textId="77777777" w:rsidR="00F51609" w:rsidRDefault="00000000">
      <w:pPr>
        <w:pStyle w:val="Heading2"/>
        <w:spacing w:before="260" w:after="120"/>
      </w:pPr>
      <w:r>
        <w:lastRenderedPageBreak/>
        <w:t>A Time to Judge (3:17)</w:t>
      </w:r>
    </w:p>
    <w:p w14:paraId="1B66F0A4" w14:textId="77777777" w:rsidR="00F51609"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17</w:t>
      </w:r>
      <w:r>
        <w:t xml:space="preserve"> I said in my heart, God will judge the righteous and the wicked, for there is a time for every matter and for every work.  </w:t>
      </w:r>
    </w:p>
    <w:p w14:paraId="572A8058" w14:textId="77777777" w:rsidR="00F51609" w:rsidRDefault="00000000">
      <w:pPr>
        <w:pStyle w:val="ListParagraph"/>
        <w:numPr>
          <w:ilvl w:val="0"/>
          <w:numId w:val="4"/>
        </w:numPr>
        <w:spacing w:after="220" w:line="300" w:lineRule="auto"/>
      </w:pPr>
      <w:r>
        <w:t xml:space="preserve">Qoheleth's first move after naming the problem isn't despair, it's hope: “God will </w:t>
      </w:r>
      <w:r>
        <w:rPr>
          <w:b/>
          <w:bCs/>
          <w:color w:val="1F3864"/>
        </w:rPr>
        <w:t>_______________</w:t>
      </w:r>
      <w:r>
        <w:t xml:space="preserve"> the righteous and the wicked, for there is a time for every matter and for every work.” But he doesn't just state this and move on. He immediately puts it to the hardest test he can find.</w:t>
      </w:r>
    </w:p>
    <w:p w14:paraId="148A95B9" w14:textId="77777777" w:rsidR="00F51609" w:rsidRDefault="00000000">
      <w:pPr>
        <w:pStyle w:val="ListParagraph"/>
        <w:numPr>
          <w:ilvl w:val="0"/>
          <w:numId w:val="4"/>
        </w:numPr>
        <w:spacing w:after="220" w:line="300" w:lineRule="auto"/>
      </w:pPr>
      <w:r>
        <w:t xml:space="preserve">That phrase, “a time for every matter,” isn't new here. Chapter 3 opened with the same idea: “for everything there is a season, and a time for every matter under heaven” (3:1), and “He has made everything beautiful in its </w:t>
      </w:r>
      <w:r>
        <w:rPr>
          <w:b/>
          <w:bCs/>
          <w:color w:val="1F3864"/>
        </w:rPr>
        <w:t>_______________</w:t>
      </w:r>
      <w:r>
        <w:t>” (3:11). Qoheleth isn't guessing that God will eventually judge. He's applying what he already learned two chapters ago: timing belongs to God, not to us, and our part is to trust and submit to it rather than control it.</w:t>
      </w:r>
    </w:p>
    <w:p w14:paraId="239EA74F" w14:textId="77777777" w:rsidR="00F51609" w:rsidRDefault="00000000">
      <w:pPr>
        <w:spacing w:after="220" w:line="276" w:lineRule="auto"/>
        <w:ind w:left="720"/>
      </w:pPr>
      <w:r>
        <w:rPr>
          <w:b/>
          <w:bCs/>
          <w:color w:val="2E5395"/>
        </w:rPr>
        <w:t>Verse 17 leans on the same "time" language chapter 3 already used. Is Qoheleth being asked to control the timing of justice here, or to trust it?</w:t>
      </w:r>
    </w:p>
    <w:p w14:paraId="18855805" w14:textId="77777777" w:rsidR="00F51609" w:rsidRDefault="00000000">
      <w:pPr>
        <w:pStyle w:val="Heading2"/>
        <w:spacing w:before="260" w:after="120"/>
      </w:pPr>
      <w:r>
        <w:t>Tested Like the Beasts (3:18–21)</w:t>
      </w:r>
    </w:p>
    <w:p w14:paraId="4E8E74E2" w14:textId="77777777" w:rsidR="00F51609"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18</w:t>
      </w:r>
      <w:r>
        <w:t xml:space="preserve"> I said in my heart </w:t>
      </w:r>
      <w:proofErr w:type="gramStart"/>
      <w:r>
        <w:t>with regard to</w:t>
      </w:r>
      <w:proofErr w:type="gramEnd"/>
      <w:r>
        <w:t xml:space="preserve"> the children of man that God is testing them that they may see that they themselves are but beasts.  </w:t>
      </w:r>
      <w:r>
        <w:rPr>
          <w:b/>
          <w:bCs/>
          <w:color w:val="1F3864"/>
          <w:vertAlign w:val="superscript"/>
        </w:rPr>
        <w:t>19</w:t>
      </w:r>
      <w:r>
        <w:t xml:space="preserve"> For what happens to the children of man and what happens to the beasts is the same; as one </w:t>
      </w:r>
      <w:proofErr w:type="gramStart"/>
      <w:r>
        <w:t>dies</w:t>
      </w:r>
      <w:proofErr w:type="gramEnd"/>
      <w:r>
        <w:t xml:space="preserve">, so dies the other. They all have the same breath, and man has no advantage over the beasts, for all is vanity.  </w:t>
      </w:r>
      <w:r>
        <w:rPr>
          <w:b/>
          <w:bCs/>
          <w:color w:val="1F3864"/>
          <w:vertAlign w:val="superscript"/>
        </w:rPr>
        <w:t>20</w:t>
      </w:r>
      <w:r>
        <w:t xml:space="preserve"> All go to one place. All are from the dust, and to dust all return.  </w:t>
      </w:r>
      <w:r>
        <w:rPr>
          <w:b/>
          <w:bCs/>
          <w:color w:val="1F3864"/>
          <w:vertAlign w:val="superscript"/>
        </w:rPr>
        <w:t>21</w:t>
      </w:r>
      <w:r>
        <w:t xml:space="preserve"> Who knows whether the spirit of man goes upward and the spirit of the beast goes down into the earth?  </w:t>
      </w:r>
    </w:p>
    <w:p w14:paraId="4A26DD5D" w14:textId="77777777" w:rsidR="00F51609" w:rsidRDefault="00000000">
      <w:pPr>
        <w:spacing w:after="220" w:line="276" w:lineRule="auto"/>
        <w:ind w:left="720"/>
      </w:pPr>
      <w:r>
        <w:rPr>
          <w:b/>
          <w:bCs/>
          <w:color w:val="2E5395"/>
        </w:rPr>
        <w:t>If Qoheleth already knows the answer, God will judge, why does this timing still seem to bother him enough to switch gears here?</w:t>
      </w:r>
    </w:p>
    <w:p w14:paraId="50071BC4" w14:textId="77777777" w:rsidR="00F51609" w:rsidRDefault="00000000">
      <w:pPr>
        <w:pStyle w:val="ListParagraph"/>
        <w:numPr>
          <w:ilvl w:val="0"/>
          <w:numId w:val="4"/>
        </w:numPr>
        <w:spacing w:after="220" w:line="300" w:lineRule="auto"/>
      </w:pPr>
      <w:r>
        <w:t xml:space="preserve">Verse 18 explains why Qoheleth goes here right after his hope in verse 17: God is </w:t>
      </w:r>
      <w:r>
        <w:rPr>
          <w:b/>
          <w:bCs/>
          <w:color w:val="1F3864"/>
        </w:rPr>
        <w:t>_______________</w:t>
      </w:r>
      <w:r>
        <w:t xml:space="preserve"> the children of man, so that they may see that they themselves are but beasts. If judgment is coming, Qoheleth wants to know first whether death cancels out any difference between people.</w:t>
      </w:r>
    </w:p>
    <w:p w14:paraId="3BC10605" w14:textId="77777777" w:rsidR="00F51609" w:rsidRDefault="00000000">
      <w:pPr>
        <w:pStyle w:val="ListParagraph"/>
        <w:numPr>
          <w:ilvl w:val="0"/>
          <w:numId w:val="4"/>
        </w:numPr>
        <w:spacing w:after="220" w:line="300" w:lineRule="auto"/>
      </w:pPr>
      <w:r>
        <w:t xml:space="preserve">Verse 19 pushes the test further: </w:t>
      </w:r>
      <w:proofErr w:type="gramStart"/>
      <w:r>
        <w:t>man</w:t>
      </w:r>
      <w:proofErr w:type="gramEnd"/>
      <w:r>
        <w:t xml:space="preserve"> and beast “all have the same </w:t>
      </w:r>
      <w:r>
        <w:rPr>
          <w:b/>
          <w:bCs/>
          <w:color w:val="1F3864"/>
        </w:rPr>
        <w:t>_______________</w:t>
      </w:r>
      <w:r>
        <w:t>, and man has no advantage over the beasts.” This is the sharpest challenge yet to the hope of verse 17. If everyone ends the same way, what does it matter who was righteous and who was wicked?</w:t>
      </w:r>
    </w:p>
    <w:p w14:paraId="7710C328" w14:textId="77777777" w:rsidR="00F51609" w:rsidRDefault="00000000">
      <w:pPr>
        <w:pStyle w:val="ListParagraph"/>
        <w:numPr>
          <w:ilvl w:val="0"/>
          <w:numId w:val="4"/>
        </w:numPr>
        <w:spacing w:after="220" w:line="300" w:lineRule="auto"/>
      </w:pPr>
      <w:r>
        <w:t xml:space="preserve">Verse 21 asks the question this test has been building to: “Who knows whether the spirit of man goes </w:t>
      </w:r>
      <w:r>
        <w:rPr>
          <w:b/>
          <w:bCs/>
          <w:color w:val="1F3864"/>
        </w:rPr>
        <w:t>_______________</w:t>
      </w:r>
      <w:r>
        <w:t xml:space="preserve"> and the spirit of the beast goes down into the earth?” Qoheleth can't settle it from </w:t>
      </w:r>
      <w:proofErr w:type="gramStart"/>
      <w:r>
        <w:t>observation, but</w:t>
      </w:r>
      <w:proofErr w:type="gramEnd"/>
      <w:r>
        <w:t xml:space="preserve"> notice he doesn't let go of verse 17's hope either. He just admits its foundation isn't something he can see for himself.</w:t>
      </w:r>
    </w:p>
    <w:p w14:paraId="591BD176" w14:textId="77777777" w:rsidR="00F51609" w:rsidRDefault="00000000">
      <w:pPr>
        <w:spacing w:after="220" w:line="276" w:lineRule="auto"/>
        <w:ind w:left="720"/>
      </w:pPr>
      <w:r>
        <w:rPr>
          <w:b/>
          <w:bCs/>
          <w:color w:val="2E5395"/>
        </w:rPr>
        <w:t>Compare verse 21's question with the hope Qoheleth stated back in verse 17. Does this section undo that hope, or something else?</w:t>
      </w:r>
    </w:p>
    <w:p w14:paraId="1B3F8658" w14:textId="77777777" w:rsidR="00F51609" w:rsidRDefault="00000000">
      <w:pPr>
        <w:pStyle w:val="Heading2"/>
        <w:spacing w:before="260" w:after="120"/>
      </w:pPr>
      <w:r>
        <w:lastRenderedPageBreak/>
        <w:t>Enjoy Your Portion (3:22)</w:t>
      </w:r>
    </w:p>
    <w:p w14:paraId="6F1195B6" w14:textId="77777777" w:rsidR="00F51609"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22</w:t>
      </w:r>
      <w:r>
        <w:t xml:space="preserve"> So I saw that there is nothing better than that a man should rejoice in his work, for that is his lot. Who can bring him to see what will be after him?  </w:t>
      </w:r>
    </w:p>
    <w:p w14:paraId="10A96CB8" w14:textId="77777777" w:rsidR="00F51609" w:rsidRDefault="00000000">
      <w:pPr>
        <w:pStyle w:val="ListParagraph"/>
        <w:numPr>
          <w:ilvl w:val="0"/>
          <w:numId w:val="4"/>
        </w:numPr>
        <w:spacing w:after="220" w:line="300" w:lineRule="auto"/>
      </w:pPr>
      <w:r>
        <w:t xml:space="preserve">After all the unresolved tension of verses 16 through 21, injustice he can't fix, death he can't fully explain, Qoheleth doesn't collapse. He lands here: “there is nothing better than that a man should </w:t>
      </w:r>
      <w:r>
        <w:rPr>
          <w:b/>
          <w:bCs/>
          <w:color w:val="1F3864"/>
        </w:rPr>
        <w:t>_______________</w:t>
      </w:r>
      <w:r>
        <w:t xml:space="preserve"> in his work, for that is his lot.” He sets down what he can't carry and picks up what he can.</w:t>
      </w:r>
    </w:p>
    <w:p w14:paraId="4EBC7D39" w14:textId="77777777" w:rsidR="00F51609" w:rsidRDefault="00000000">
      <w:pPr>
        <w:spacing w:after="220" w:line="276" w:lineRule="auto"/>
        <w:ind w:left="720"/>
      </w:pPr>
      <w:r>
        <w:rPr>
          <w:b/>
          <w:bCs/>
          <w:color w:val="2E5395"/>
        </w:rPr>
        <w:t>Look at verse 22. After everything left unresolved in verses 16 through 21, what does Qoheleth do with it?</w:t>
      </w:r>
    </w:p>
    <w:p w14:paraId="301CDE42" w14:textId="77777777" w:rsidR="00F51609" w:rsidRDefault="00000000">
      <w:pPr>
        <w:pStyle w:val="Heading2"/>
        <w:spacing w:before="260" w:after="120"/>
      </w:pPr>
      <w:r>
        <w:t>The Tears of the Oppressed (4:1)</w:t>
      </w:r>
    </w:p>
    <w:p w14:paraId="5E8748B1" w14:textId="77777777" w:rsidR="00F51609"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4:1</w:t>
      </w:r>
      <w:r>
        <w:t xml:space="preserve"> Again I saw all the oppressions that are done under the sun. And behold, the tears of the oppressed, and they had no one to comfort them! On the side of their oppressors there was power, and there was no one to comfort them.  </w:t>
      </w:r>
    </w:p>
    <w:p w14:paraId="06FC896B" w14:textId="77777777" w:rsidR="00F51609" w:rsidRDefault="00000000">
      <w:pPr>
        <w:pStyle w:val="ListParagraph"/>
        <w:numPr>
          <w:ilvl w:val="0"/>
          <w:numId w:val="4"/>
        </w:numPr>
        <w:spacing w:after="220" w:line="300" w:lineRule="auto"/>
      </w:pPr>
      <w:r>
        <w:t xml:space="preserve">Chapter 4 opens with Qoheleth returning to the exact problem he named in verse 16, but this time it isn't abstract. Twice in one verse he repeats: they had no one to </w:t>
      </w:r>
      <w:r>
        <w:rPr>
          <w:b/>
          <w:bCs/>
          <w:color w:val="1F3864"/>
        </w:rPr>
        <w:t>_______________</w:t>
      </w:r>
      <w:r>
        <w:t xml:space="preserve"> them. The wickedness sitting in the courtroom now has a face, real people, real tears.</w:t>
      </w:r>
    </w:p>
    <w:p w14:paraId="21307C8E" w14:textId="77777777" w:rsidR="00F51609" w:rsidRDefault="00000000">
      <w:pPr>
        <w:spacing w:after="220" w:line="276" w:lineRule="auto"/>
        <w:ind w:left="720"/>
      </w:pPr>
      <w:r>
        <w:rPr>
          <w:b/>
          <w:bCs/>
          <w:color w:val="2E5395"/>
        </w:rPr>
        <w:t>Compare verse 1 with verse 16. How does this verse relate back to the injustice named there?</w:t>
      </w:r>
    </w:p>
    <w:p w14:paraId="5C270D48" w14:textId="77777777" w:rsidR="00F51609" w:rsidRDefault="00000000">
      <w:pPr>
        <w:pStyle w:val="Heading2"/>
        <w:spacing w:before="260" w:after="120"/>
      </w:pPr>
      <w:r>
        <w:t>Better Off Dead? (4:2–3)</w:t>
      </w:r>
    </w:p>
    <w:p w14:paraId="613557C0" w14:textId="77777777" w:rsidR="00F51609"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4:2</w:t>
      </w:r>
      <w:r>
        <w:t xml:space="preserve"> And I thought the dead who are already dead more fortunate than the living who are still alive.  </w:t>
      </w:r>
      <w:r>
        <w:rPr>
          <w:b/>
          <w:bCs/>
          <w:color w:val="1F3864"/>
          <w:vertAlign w:val="superscript"/>
        </w:rPr>
        <w:t>4:3</w:t>
      </w:r>
      <w:r>
        <w:t xml:space="preserve"> But better than both is he who has not yet been and has not seen the evil deeds that are done under the sun.  </w:t>
      </w:r>
    </w:p>
    <w:p w14:paraId="56743D5C" w14:textId="77777777" w:rsidR="00F51609" w:rsidRDefault="00000000">
      <w:pPr>
        <w:pStyle w:val="ListParagraph"/>
        <w:numPr>
          <w:ilvl w:val="0"/>
          <w:numId w:val="4"/>
        </w:numPr>
        <w:spacing w:after="220" w:line="300" w:lineRule="auto"/>
      </w:pPr>
      <w:r>
        <w:t xml:space="preserve">The weight of verse 1, oppression with no comforter, is heavy enough that Qoheleth reaches for the strongest language in the book. He calls the dead more </w:t>
      </w:r>
      <w:r>
        <w:rPr>
          <w:b/>
          <w:bCs/>
          <w:color w:val="1F3864"/>
        </w:rPr>
        <w:t>_______________</w:t>
      </w:r>
      <w:r>
        <w:t xml:space="preserve"> than the living, then verse 3 pushes further still: better than both is he who has not yet </w:t>
      </w:r>
      <w:r>
        <w:rPr>
          <w:b/>
          <w:bCs/>
          <w:color w:val="1F3864"/>
        </w:rPr>
        <w:t>_______________</w:t>
      </w:r>
      <w:r>
        <w:t xml:space="preserve"> and has not seen the evil deeds that are done under the sun. This isn't a new complaint, it's how seriously Qoheleth takes the comfortless suffering he just described.</w:t>
      </w:r>
    </w:p>
    <w:p w14:paraId="4462DFBE" w14:textId="77777777" w:rsidR="00F51609" w:rsidRDefault="00000000">
      <w:pPr>
        <w:spacing w:after="220" w:line="276" w:lineRule="auto"/>
        <w:ind w:left="720"/>
      </w:pPr>
      <w:r>
        <w:rPr>
          <w:b/>
          <w:bCs/>
          <w:color w:val="2E5395"/>
        </w:rPr>
        <w:t>Look back at verse 1. Why does its weight push Qoheleth to say something this extreme in verses 2 and 3?</w:t>
      </w:r>
    </w:p>
    <w:p w14:paraId="202E5664" w14:textId="77777777" w:rsidR="00F51609" w:rsidRDefault="00000000">
      <w:pPr>
        <w:pStyle w:val="Heading2"/>
        <w:spacing w:before="260" w:after="120"/>
      </w:pPr>
      <w:r>
        <w:t>Toil Born of Envy (4:4–6)</w:t>
      </w:r>
    </w:p>
    <w:p w14:paraId="2CB4F00E" w14:textId="77777777" w:rsidR="00F51609"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lastRenderedPageBreak/>
        <w:t>4:4</w:t>
      </w:r>
      <w:r>
        <w:t xml:space="preserve"> Then I saw that all toil and all skill in work come from a man's envy of his neighbor. This also is vanity and a striving after wind.  </w:t>
      </w:r>
      <w:r>
        <w:rPr>
          <w:b/>
          <w:bCs/>
          <w:color w:val="1F3864"/>
          <w:vertAlign w:val="superscript"/>
        </w:rPr>
        <w:t>4:5</w:t>
      </w:r>
      <w:r>
        <w:t xml:space="preserve"> The fool folds his hands and eats his own flesh.  </w:t>
      </w:r>
      <w:r>
        <w:rPr>
          <w:b/>
          <w:bCs/>
          <w:color w:val="1F3864"/>
          <w:vertAlign w:val="superscript"/>
        </w:rPr>
        <w:t>4:6</w:t>
      </w:r>
      <w:r>
        <w:t xml:space="preserve"> Better is a handful of quietness than two hands full of toil and a striving after wind.  </w:t>
      </w:r>
    </w:p>
    <w:p w14:paraId="346A05A1" w14:textId="77777777" w:rsidR="00F51609" w:rsidRDefault="00000000">
      <w:pPr>
        <w:pStyle w:val="ListParagraph"/>
        <w:numPr>
          <w:ilvl w:val="0"/>
          <w:numId w:val="4"/>
        </w:numPr>
        <w:spacing w:after="220" w:line="300" w:lineRule="auto"/>
      </w:pPr>
      <w:r>
        <w:t xml:space="preserve">Qoheleth shifts from oppression to something closer to home: ordinary work. But look at the root problem, it's the same one from verse 16. There, wickedness twisted justice. Here, “all toil and all skill in work come from a man's </w:t>
      </w:r>
      <w:r>
        <w:rPr>
          <w:b/>
          <w:bCs/>
          <w:color w:val="1F3864"/>
        </w:rPr>
        <w:t>_______________</w:t>
      </w:r>
      <w:r>
        <w:t xml:space="preserve"> of his neighbor,” something good, work, gets twisted by comparison.</w:t>
      </w:r>
    </w:p>
    <w:p w14:paraId="6266C256" w14:textId="77777777" w:rsidR="00F51609" w:rsidRDefault="00000000">
      <w:pPr>
        <w:pStyle w:val="ListParagraph"/>
        <w:numPr>
          <w:ilvl w:val="0"/>
          <w:numId w:val="4"/>
        </w:numPr>
        <w:spacing w:after="220" w:line="300" w:lineRule="auto"/>
      </w:pPr>
      <w:r>
        <w:t xml:space="preserve">Verse 5 names the opposite failure just as bluntly: “the fool folds his hands and eats his own </w:t>
      </w:r>
      <w:r>
        <w:rPr>
          <w:b/>
          <w:bCs/>
          <w:color w:val="1F3864"/>
        </w:rPr>
        <w:t>_______________</w:t>
      </w:r>
      <w:r>
        <w:t>.” Idleness isn't the innocent alternative to envious striving. It destroys a person just as surely, only more slowly.</w:t>
      </w:r>
    </w:p>
    <w:p w14:paraId="1B3A36B6" w14:textId="77777777" w:rsidR="00F51609" w:rsidRDefault="00000000">
      <w:pPr>
        <w:pStyle w:val="ListParagraph"/>
        <w:numPr>
          <w:ilvl w:val="0"/>
          <w:numId w:val="4"/>
        </w:numPr>
        <w:spacing w:after="220" w:line="300" w:lineRule="auto"/>
      </w:pPr>
      <w:r>
        <w:t xml:space="preserve">Verse 6 offers the way between both ditches: “better is a handful of quietness than two hands full of </w:t>
      </w:r>
      <w:r>
        <w:rPr>
          <w:b/>
          <w:bCs/>
          <w:color w:val="1F3864"/>
        </w:rPr>
        <w:t>_______________</w:t>
      </w:r>
      <w:r>
        <w:t xml:space="preserve"> and a striving after wind.” Qoheleth isn't condemning ambition itself. He's condemning the kind of ambition that can never rest because it's always measuring itself against someone else's hands.</w:t>
      </w:r>
    </w:p>
    <w:p w14:paraId="235192F3" w14:textId="77777777" w:rsidR="00F51609" w:rsidRDefault="00000000">
      <w:pPr>
        <w:spacing w:after="220" w:line="276" w:lineRule="auto"/>
        <w:ind w:left="720"/>
      </w:pPr>
      <w:r>
        <w:rPr>
          <w:b/>
          <w:bCs/>
          <w:color w:val="2E5395"/>
        </w:rPr>
        <w:t>Compare verse 4 with verse 16. What do the corrupted courts and the envy-driven work have in common?</w:t>
      </w:r>
    </w:p>
    <w:p w14:paraId="0B7F3BEA" w14:textId="77777777" w:rsidR="00F51609" w:rsidRDefault="00000000">
      <w:pPr>
        <w:pStyle w:val="Heading2"/>
        <w:spacing w:before="260" w:after="120"/>
      </w:pPr>
      <w:r>
        <w:t>The Loneliness of More (4:7–8)</w:t>
      </w:r>
    </w:p>
    <w:p w14:paraId="2B2A2600" w14:textId="77777777" w:rsidR="00F51609"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4:7</w:t>
      </w:r>
      <w:r>
        <w:t xml:space="preserve"> Again, I saw vanity under the sun:  </w:t>
      </w:r>
      <w:r>
        <w:rPr>
          <w:b/>
          <w:bCs/>
          <w:color w:val="1F3864"/>
          <w:vertAlign w:val="superscript"/>
        </w:rPr>
        <w:t>4:8</w:t>
      </w:r>
      <w:r>
        <w:t xml:space="preserve"> one person who has no other, either son or brother, yet there is no end to all his toil, and his eyes are never satisfied with riches, so that he never asks, “For whom am I toiling and depriving myself of pleasure?” This also is vanity and an unhappy business.  </w:t>
      </w:r>
    </w:p>
    <w:p w14:paraId="0B008500" w14:textId="77777777" w:rsidR="00F51609" w:rsidRDefault="00000000">
      <w:pPr>
        <w:pStyle w:val="ListParagraph"/>
        <w:numPr>
          <w:ilvl w:val="0"/>
          <w:numId w:val="4"/>
        </w:numPr>
        <w:spacing w:after="220" w:line="300" w:lineRule="auto"/>
      </w:pPr>
      <w:r>
        <w:t xml:space="preserve">Qoheleth now zooms in on one man to show where isolated toil </w:t>
      </w:r>
      <w:proofErr w:type="gramStart"/>
      <w:r>
        <w:t>actually leads</w:t>
      </w:r>
      <w:proofErr w:type="gramEnd"/>
      <w:r>
        <w:t xml:space="preserve">: “one person who has no </w:t>
      </w:r>
      <w:r>
        <w:rPr>
          <w:b/>
          <w:bCs/>
          <w:color w:val="1F3864"/>
        </w:rPr>
        <w:t>_______________</w:t>
      </w:r>
      <w:r>
        <w:t xml:space="preserve">, either son or brother, yet there is no end to all his toil.” He finally asks the question that should have come much earlier, “for whom am I toiling and depriving myself of </w:t>
      </w:r>
      <w:r>
        <w:rPr>
          <w:b/>
          <w:bCs/>
          <w:color w:val="1F3864"/>
        </w:rPr>
        <w:t>_______________</w:t>
      </w:r>
      <w:r>
        <w:t>?” Qoheleth places this man right before his next point on purpose.</w:t>
      </w:r>
    </w:p>
    <w:p w14:paraId="2DFB10EA" w14:textId="77777777" w:rsidR="00F51609" w:rsidRDefault="00000000">
      <w:pPr>
        <w:spacing w:after="220" w:line="276" w:lineRule="auto"/>
        <w:ind w:left="720"/>
      </w:pPr>
      <w:r>
        <w:rPr>
          <w:b/>
          <w:bCs/>
          <w:color w:val="2E5395"/>
        </w:rPr>
        <w:t>Look ahead to verses 9 through 12. Why do you think Qoheleth places this lonely man's story right before it?</w:t>
      </w:r>
    </w:p>
    <w:p w14:paraId="13C4B887" w14:textId="77777777" w:rsidR="00F51609" w:rsidRDefault="00000000">
      <w:pPr>
        <w:pStyle w:val="Heading2"/>
        <w:spacing w:before="260" w:after="120"/>
      </w:pPr>
      <w:r>
        <w:t>Two Are Better Than One (4:9–12)</w:t>
      </w:r>
    </w:p>
    <w:p w14:paraId="7CE7CC82" w14:textId="77777777" w:rsidR="00F51609"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4:9</w:t>
      </w:r>
      <w:r>
        <w:t xml:space="preserve"> Two are better than one, because they have a good reward for their toil.  </w:t>
      </w:r>
      <w:r>
        <w:rPr>
          <w:b/>
          <w:bCs/>
          <w:color w:val="1F3864"/>
          <w:vertAlign w:val="superscript"/>
        </w:rPr>
        <w:t>4:10</w:t>
      </w:r>
      <w:r>
        <w:t xml:space="preserve"> For if they fall, one will </w:t>
      </w:r>
      <w:proofErr w:type="gramStart"/>
      <w:r>
        <w:t>lift up</w:t>
      </w:r>
      <w:proofErr w:type="gramEnd"/>
      <w:r>
        <w:t xml:space="preserve"> his fellow. But woe to him who is alone when he falls and has not another to lift him up!  </w:t>
      </w:r>
      <w:r>
        <w:rPr>
          <w:b/>
          <w:bCs/>
          <w:color w:val="1F3864"/>
          <w:vertAlign w:val="superscript"/>
        </w:rPr>
        <w:t>4:11</w:t>
      </w:r>
      <w:r>
        <w:t xml:space="preserve"> Again, if two lie together, they keep warm, but how can one keep warm alone?  </w:t>
      </w:r>
      <w:r>
        <w:rPr>
          <w:b/>
          <w:bCs/>
          <w:color w:val="1F3864"/>
          <w:vertAlign w:val="superscript"/>
        </w:rPr>
        <w:t>4:12</w:t>
      </w:r>
      <w:r>
        <w:t xml:space="preserve"> And though a man might prevail against one who is alone, two will withstand him — a threefold cord is not quickly broken.  </w:t>
      </w:r>
    </w:p>
    <w:p w14:paraId="639DA3A4" w14:textId="77777777" w:rsidR="00F51609" w:rsidRDefault="00000000">
      <w:pPr>
        <w:pStyle w:val="ListParagraph"/>
        <w:numPr>
          <w:ilvl w:val="0"/>
          <w:numId w:val="4"/>
        </w:numPr>
        <w:spacing w:after="220" w:line="300" w:lineRule="auto"/>
      </w:pPr>
      <w:r>
        <w:lastRenderedPageBreak/>
        <w:t xml:space="preserve">This section directly answers two problems already named in this passage: the oppressed with no one to comfort them in verse 1, and the lonely man with no one to share his toil in verses 7 and 8. “Two are better than one, because they have a good </w:t>
      </w:r>
      <w:r>
        <w:rPr>
          <w:b/>
          <w:bCs/>
          <w:color w:val="1F3864"/>
        </w:rPr>
        <w:t>_______________</w:t>
      </w:r>
      <w:r>
        <w:t xml:space="preserve"> for their toil.” Verse 10 makes it concrete, “if they fall, one will lift up his fellow... has not another to lift him </w:t>
      </w:r>
      <w:r>
        <w:rPr>
          <w:b/>
          <w:bCs/>
          <w:color w:val="1F3864"/>
        </w:rPr>
        <w:t>_______________</w:t>
      </w:r>
      <w:r>
        <w:t xml:space="preserve">!” And verse 12 closes with the image most people remember: a </w:t>
      </w:r>
      <w:r>
        <w:rPr>
          <w:b/>
          <w:bCs/>
          <w:color w:val="1F3864"/>
        </w:rPr>
        <w:t>_______________</w:t>
      </w:r>
      <w:r>
        <w:t xml:space="preserve"> cord is not quickly broken. Even our toil finds its purpose here, we were never meant to carry it, or make sense of it, alone.</w:t>
      </w:r>
    </w:p>
    <w:p w14:paraId="3D44146B" w14:textId="1FF41D6A" w:rsidR="00F51609" w:rsidRDefault="00000000" w:rsidP="003B65A8">
      <w:pPr>
        <w:spacing w:after="220" w:line="276" w:lineRule="auto"/>
        <w:ind w:left="720"/>
      </w:pPr>
      <w:r>
        <w:rPr>
          <w:b/>
          <w:bCs/>
          <w:color w:val="2E5395"/>
        </w:rPr>
        <w:t>Look back at verse 1 and verses 7 through 8. How does this section answer those problems, not just the lonely man's story?</w:t>
      </w:r>
    </w:p>
    <w:sectPr w:rsidR="00F51609">
      <w:pgSz w:w="12240" w:h="15840"/>
      <w:pgMar w:top="1000" w:right="1080" w:bottom="10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E75EE9"/>
    <w:multiLevelType w:val="hybridMultilevel"/>
    <w:tmpl w:val="A90E1E5E"/>
    <w:lvl w:ilvl="0" w:tplc="46FA72B2">
      <w:start w:val="1"/>
      <w:numFmt w:val="decimal"/>
      <w:lvlText w:val="%1."/>
      <w:lvlJc w:val="left"/>
      <w:pPr>
        <w:ind w:left="720" w:hanging="360"/>
      </w:pPr>
    </w:lvl>
    <w:lvl w:ilvl="1" w:tplc="A8A6570E">
      <w:numFmt w:val="decimal"/>
      <w:lvlText w:val=""/>
      <w:lvlJc w:val="left"/>
    </w:lvl>
    <w:lvl w:ilvl="2" w:tplc="4C943624">
      <w:numFmt w:val="decimal"/>
      <w:lvlText w:val=""/>
      <w:lvlJc w:val="left"/>
    </w:lvl>
    <w:lvl w:ilvl="3" w:tplc="52A4D118">
      <w:numFmt w:val="decimal"/>
      <w:lvlText w:val=""/>
      <w:lvlJc w:val="left"/>
    </w:lvl>
    <w:lvl w:ilvl="4" w:tplc="0F40750A">
      <w:numFmt w:val="decimal"/>
      <w:lvlText w:val=""/>
      <w:lvlJc w:val="left"/>
    </w:lvl>
    <w:lvl w:ilvl="5" w:tplc="8ED88BDE">
      <w:numFmt w:val="decimal"/>
      <w:lvlText w:val=""/>
      <w:lvlJc w:val="left"/>
    </w:lvl>
    <w:lvl w:ilvl="6" w:tplc="484CFF18">
      <w:numFmt w:val="decimal"/>
      <w:lvlText w:val=""/>
      <w:lvlJc w:val="left"/>
    </w:lvl>
    <w:lvl w:ilvl="7" w:tplc="CDE0BECE">
      <w:numFmt w:val="decimal"/>
      <w:lvlText w:val=""/>
      <w:lvlJc w:val="left"/>
    </w:lvl>
    <w:lvl w:ilvl="8" w:tplc="7A4E8E9A">
      <w:numFmt w:val="decimal"/>
      <w:lvlText w:val=""/>
      <w:lvlJc w:val="left"/>
    </w:lvl>
  </w:abstractNum>
  <w:abstractNum w:abstractNumId="1" w15:restartNumberingAfterBreak="0">
    <w:nsid w:val="22FB3521"/>
    <w:multiLevelType w:val="hybridMultilevel"/>
    <w:tmpl w:val="D0A85BC2"/>
    <w:lvl w:ilvl="0" w:tplc="B28ADDCE">
      <w:start w:val="1"/>
      <w:numFmt w:val="decimal"/>
      <w:lvlText w:val="%1."/>
      <w:lvlJc w:val="left"/>
      <w:pPr>
        <w:ind w:left="720" w:hanging="360"/>
      </w:pPr>
    </w:lvl>
    <w:lvl w:ilvl="1" w:tplc="DF26467E">
      <w:numFmt w:val="decimal"/>
      <w:lvlText w:val=""/>
      <w:lvlJc w:val="left"/>
    </w:lvl>
    <w:lvl w:ilvl="2" w:tplc="BAE2F8DC">
      <w:numFmt w:val="decimal"/>
      <w:lvlText w:val=""/>
      <w:lvlJc w:val="left"/>
    </w:lvl>
    <w:lvl w:ilvl="3" w:tplc="D5E072FE">
      <w:numFmt w:val="decimal"/>
      <w:lvlText w:val=""/>
      <w:lvlJc w:val="left"/>
    </w:lvl>
    <w:lvl w:ilvl="4" w:tplc="F81AB670">
      <w:numFmt w:val="decimal"/>
      <w:lvlText w:val=""/>
      <w:lvlJc w:val="left"/>
    </w:lvl>
    <w:lvl w:ilvl="5" w:tplc="6DC0D55E">
      <w:numFmt w:val="decimal"/>
      <w:lvlText w:val=""/>
      <w:lvlJc w:val="left"/>
    </w:lvl>
    <w:lvl w:ilvl="6" w:tplc="072A2E90">
      <w:numFmt w:val="decimal"/>
      <w:lvlText w:val=""/>
      <w:lvlJc w:val="left"/>
    </w:lvl>
    <w:lvl w:ilvl="7" w:tplc="AF76C65E">
      <w:numFmt w:val="decimal"/>
      <w:lvlText w:val=""/>
      <w:lvlJc w:val="left"/>
    </w:lvl>
    <w:lvl w:ilvl="8" w:tplc="7FB4B72C">
      <w:numFmt w:val="decimal"/>
      <w:lvlText w:val=""/>
      <w:lvlJc w:val="left"/>
    </w:lvl>
  </w:abstractNum>
  <w:abstractNum w:abstractNumId="2" w15:restartNumberingAfterBreak="0">
    <w:nsid w:val="4C047188"/>
    <w:multiLevelType w:val="hybridMultilevel"/>
    <w:tmpl w:val="794266EC"/>
    <w:lvl w:ilvl="0" w:tplc="094640FE">
      <w:start w:val="1"/>
      <w:numFmt w:val="bullet"/>
      <w:lvlText w:val="●"/>
      <w:lvlJc w:val="left"/>
      <w:pPr>
        <w:ind w:left="720" w:hanging="360"/>
      </w:pPr>
    </w:lvl>
    <w:lvl w:ilvl="1" w:tplc="E0E09846">
      <w:start w:val="1"/>
      <w:numFmt w:val="bullet"/>
      <w:lvlText w:val="○"/>
      <w:lvlJc w:val="left"/>
      <w:pPr>
        <w:ind w:left="1440" w:hanging="360"/>
      </w:pPr>
    </w:lvl>
    <w:lvl w:ilvl="2" w:tplc="4D02B55C">
      <w:start w:val="1"/>
      <w:numFmt w:val="bullet"/>
      <w:lvlText w:val="■"/>
      <w:lvlJc w:val="left"/>
      <w:pPr>
        <w:ind w:left="2160" w:hanging="360"/>
      </w:pPr>
    </w:lvl>
    <w:lvl w:ilvl="3" w:tplc="FFD06B0C">
      <w:start w:val="1"/>
      <w:numFmt w:val="bullet"/>
      <w:lvlText w:val="●"/>
      <w:lvlJc w:val="left"/>
      <w:pPr>
        <w:ind w:left="2880" w:hanging="360"/>
      </w:pPr>
    </w:lvl>
    <w:lvl w:ilvl="4" w:tplc="097AF6BE">
      <w:start w:val="1"/>
      <w:numFmt w:val="bullet"/>
      <w:lvlText w:val="○"/>
      <w:lvlJc w:val="left"/>
      <w:pPr>
        <w:ind w:left="3600" w:hanging="360"/>
      </w:pPr>
    </w:lvl>
    <w:lvl w:ilvl="5" w:tplc="6624C990">
      <w:start w:val="1"/>
      <w:numFmt w:val="bullet"/>
      <w:lvlText w:val="■"/>
      <w:lvlJc w:val="left"/>
      <w:pPr>
        <w:ind w:left="4320" w:hanging="360"/>
      </w:pPr>
    </w:lvl>
    <w:lvl w:ilvl="6" w:tplc="1400929A">
      <w:start w:val="1"/>
      <w:numFmt w:val="bullet"/>
      <w:lvlText w:val="●"/>
      <w:lvlJc w:val="left"/>
      <w:pPr>
        <w:ind w:left="5040" w:hanging="360"/>
      </w:pPr>
    </w:lvl>
    <w:lvl w:ilvl="7" w:tplc="87BCB87A">
      <w:start w:val="1"/>
      <w:numFmt w:val="bullet"/>
      <w:lvlText w:val="●"/>
      <w:lvlJc w:val="left"/>
      <w:pPr>
        <w:ind w:left="5760" w:hanging="360"/>
      </w:pPr>
    </w:lvl>
    <w:lvl w:ilvl="8" w:tplc="D23A7EDE">
      <w:start w:val="1"/>
      <w:numFmt w:val="bullet"/>
      <w:lvlText w:val="●"/>
      <w:lvlJc w:val="left"/>
      <w:pPr>
        <w:ind w:left="6480" w:hanging="360"/>
      </w:pPr>
    </w:lvl>
  </w:abstractNum>
  <w:abstractNum w:abstractNumId="3" w15:restartNumberingAfterBreak="0">
    <w:nsid w:val="534F4A01"/>
    <w:multiLevelType w:val="hybridMultilevel"/>
    <w:tmpl w:val="7A5C81C0"/>
    <w:lvl w:ilvl="0" w:tplc="1174005A">
      <w:start w:val="1"/>
      <w:numFmt w:val="decimal"/>
      <w:lvlText w:val="%1."/>
      <w:lvlJc w:val="left"/>
      <w:pPr>
        <w:ind w:left="720" w:hanging="360"/>
      </w:pPr>
    </w:lvl>
    <w:lvl w:ilvl="1" w:tplc="B852C010">
      <w:numFmt w:val="decimal"/>
      <w:lvlText w:val=""/>
      <w:lvlJc w:val="left"/>
    </w:lvl>
    <w:lvl w:ilvl="2" w:tplc="C4AEE7FE">
      <w:numFmt w:val="decimal"/>
      <w:lvlText w:val=""/>
      <w:lvlJc w:val="left"/>
    </w:lvl>
    <w:lvl w:ilvl="3" w:tplc="B6EACFF2">
      <w:numFmt w:val="decimal"/>
      <w:lvlText w:val=""/>
      <w:lvlJc w:val="left"/>
    </w:lvl>
    <w:lvl w:ilvl="4" w:tplc="2B54A7DE">
      <w:numFmt w:val="decimal"/>
      <w:lvlText w:val=""/>
      <w:lvlJc w:val="left"/>
    </w:lvl>
    <w:lvl w:ilvl="5" w:tplc="71B6C4EA">
      <w:numFmt w:val="decimal"/>
      <w:lvlText w:val=""/>
      <w:lvlJc w:val="left"/>
    </w:lvl>
    <w:lvl w:ilvl="6" w:tplc="B7E69536">
      <w:numFmt w:val="decimal"/>
      <w:lvlText w:val=""/>
      <w:lvlJc w:val="left"/>
    </w:lvl>
    <w:lvl w:ilvl="7" w:tplc="D4762BA6">
      <w:numFmt w:val="decimal"/>
      <w:lvlText w:val=""/>
      <w:lvlJc w:val="left"/>
    </w:lvl>
    <w:lvl w:ilvl="8" w:tplc="D05040C8">
      <w:numFmt w:val="decimal"/>
      <w:lvlText w:val=""/>
      <w:lvlJc w:val="left"/>
    </w:lvl>
  </w:abstractNum>
  <w:num w:numId="1" w16cid:durableId="684289602">
    <w:abstractNumId w:val="2"/>
    <w:lvlOverride w:ilvl="0">
      <w:startOverride w:val="1"/>
    </w:lvlOverride>
  </w:num>
  <w:num w:numId="2" w16cid:durableId="515966118">
    <w:abstractNumId w:val="1"/>
    <w:lvlOverride w:ilvl="0">
      <w:startOverride w:val="1"/>
    </w:lvlOverride>
  </w:num>
  <w:num w:numId="3" w16cid:durableId="28801628">
    <w:abstractNumId w:val="3"/>
    <w:lvlOverride w:ilvl="0">
      <w:startOverride w:val="1"/>
    </w:lvlOverride>
  </w:num>
  <w:num w:numId="4" w16cid:durableId="80315622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609"/>
    <w:rsid w:val="003B65A8"/>
    <w:rsid w:val="005A4135"/>
    <w:rsid w:val="005D5390"/>
    <w:rsid w:val="00F51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9C8B2B"/>
  <w15:docId w15:val="{5185CD06-9C76-B747-961C-4CA404D65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28"/>
      <w:szCs w:val="28"/>
    </w:rPr>
  </w:style>
  <w:style w:type="paragraph" w:styleId="Heading2">
    <w:name w:val="heading 2"/>
    <w:uiPriority w:val="9"/>
    <w:unhideWhenUsed/>
    <w:qFormat/>
    <w:pPr>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2161</Words>
  <Characters>9833</Characters>
  <Application>Microsoft Office Word</Application>
  <DocSecurity>0</DocSecurity>
  <Lines>161</Lines>
  <Paragraphs>80</Paragraphs>
  <ScaleCrop>false</ScaleCrop>
  <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Phil Kim</cp:lastModifiedBy>
  <cp:revision>3</cp:revision>
  <dcterms:created xsi:type="dcterms:W3CDTF">2026-09-22T18:43:00Z</dcterms:created>
  <dcterms:modified xsi:type="dcterms:W3CDTF">2026-09-22T18:43:00Z</dcterms:modified>
</cp:coreProperties>
</file>